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90" w:rsidRDefault="004F5090" w:rsidP="004F5090">
      <w:pPr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4F5090" w:rsidRPr="006D7982" w:rsidRDefault="00172420" w:rsidP="004F5090">
      <w:pPr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 xml:space="preserve">ISSA TURKEY </w:t>
      </w:r>
      <w:r w:rsidR="00F20656"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 xml:space="preserve">22–26 MAYIS 2015 TARİHLERİNDE </w:t>
      </w:r>
      <w:proofErr w:type="gramStart"/>
      <w:r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>ALMANYA</w:t>
      </w:r>
      <w:r w:rsidR="00F20656"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>’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 xml:space="preserve">DA </w:t>
      </w:r>
      <w:r w:rsidRPr="006D7982"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>ÜNİVERSİTELERİN</w:t>
      </w:r>
      <w:proofErr w:type="gramEnd"/>
      <w:r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 xml:space="preserve"> TANITIMI İÇİN</w:t>
      </w:r>
      <w:r w:rsidRPr="004F5090"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>TRUCAS FUARINA KATILDI</w:t>
      </w:r>
      <w:r w:rsidRPr="006D7982"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</w:p>
    <w:p w:rsidR="004F5090" w:rsidRDefault="006101B7" w:rsidP="004F5090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 xml:space="preserve">            </w:t>
      </w:r>
      <w:r w:rsidR="004F5090">
        <w:rPr>
          <w:rFonts w:ascii="Times New Roman" w:hAnsi="Times New Roman"/>
          <w:bCs/>
          <w:sz w:val="24"/>
          <w:szCs w:val="24"/>
          <w:lang w:eastAsia="tr-TR"/>
        </w:rPr>
        <w:t xml:space="preserve">1980 </w:t>
      </w:r>
      <w:proofErr w:type="spellStart"/>
      <w:r w:rsidR="004F5090">
        <w:rPr>
          <w:rFonts w:ascii="Times New Roman" w:hAnsi="Times New Roman"/>
          <w:bCs/>
          <w:sz w:val="24"/>
          <w:szCs w:val="24"/>
          <w:lang w:eastAsia="tr-TR"/>
        </w:rPr>
        <w:t>lerde</w:t>
      </w:r>
      <w:proofErr w:type="spellEnd"/>
      <w:r w:rsidR="004F5090">
        <w:rPr>
          <w:rFonts w:ascii="Times New Roman" w:hAnsi="Times New Roman"/>
          <w:bCs/>
          <w:sz w:val="24"/>
          <w:szCs w:val="24"/>
          <w:lang w:eastAsia="tr-TR"/>
        </w:rPr>
        <w:t xml:space="preserve"> 1 milyonun çok altında olan uluslararası öğrenci </w:t>
      </w:r>
      <w:proofErr w:type="gramStart"/>
      <w:r w:rsidR="004F5090">
        <w:rPr>
          <w:rFonts w:ascii="Times New Roman" w:hAnsi="Times New Roman"/>
          <w:bCs/>
          <w:sz w:val="24"/>
          <w:szCs w:val="24"/>
          <w:lang w:eastAsia="tr-TR"/>
        </w:rPr>
        <w:t>sayısı ,</w:t>
      </w:r>
      <w:r w:rsidR="004F5090" w:rsidRPr="00B644B8">
        <w:rPr>
          <w:rFonts w:ascii="Times New Roman" w:hAnsi="Times New Roman"/>
          <w:bCs/>
          <w:sz w:val="24"/>
          <w:szCs w:val="24"/>
          <w:lang w:eastAsia="tr-TR"/>
        </w:rPr>
        <w:t>2000</w:t>
      </w:r>
      <w:proofErr w:type="gramEnd"/>
      <w:r w:rsidR="004F5090" w:rsidRPr="00B644B8">
        <w:rPr>
          <w:rFonts w:ascii="Times New Roman" w:hAnsi="Times New Roman"/>
          <w:bCs/>
          <w:sz w:val="24"/>
          <w:szCs w:val="24"/>
          <w:lang w:eastAsia="tr-TR"/>
        </w:rPr>
        <w:t xml:space="preserve"> yılında 2 milyon  </w:t>
      </w:r>
      <w:r w:rsidR="004F5090">
        <w:rPr>
          <w:rFonts w:ascii="Times New Roman" w:hAnsi="Times New Roman"/>
          <w:bCs/>
          <w:sz w:val="24"/>
          <w:szCs w:val="24"/>
          <w:lang w:eastAsia="tr-TR"/>
        </w:rPr>
        <w:t xml:space="preserve"> ve </w:t>
      </w:r>
      <w:r w:rsidR="004F5090" w:rsidRPr="00B644B8">
        <w:rPr>
          <w:rFonts w:ascii="Times New Roman" w:hAnsi="Times New Roman"/>
          <w:bCs/>
          <w:sz w:val="24"/>
          <w:szCs w:val="24"/>
          <w:lang w:eastAsia="tr-TR"/>
        </w:rPr>
        <w:t>201</w:t>
      </w:r>
      <w:r w:rsidR="004F5090">
        <w:rPr>
          <w:rFonts w:ascii="Times New Roman" w:hAnsi="Times New Roman"/>
          <w:bCs/>
          <w:sz w:val="24"/>
          <w:szCs w:val="24"/>
          <w:lang w:eastAsia="tr-TR"/>
        </w:rPr>
        <w:t>4</w:t>
      </w:r>
      <w:r w:rsidR="004F5090" w:rsidRPr="00B644B8">
        <w:rPr>
          <w:rFonts w:ascii="Times New Roman" w:hAnsi="Times New Roman"/>
          <w:bCs/>
          <w:sz w:val="24"/>
          <w:szCs w:val="24"/>
          <w:lang w:eastAsia="tr-TR"/>
        </w:rPr>
        <w:t xml:space="preserve"> yılında 5 mily</w:t>
      </w:r>
      <w:r w:rsidR="004F5090">
        <w:rPr>
          <w:rFonts w:ascii="Times New Roman" w:hAnsi="Times New Roman"/>
          <w:bCs/>
          <w:sz w:val="24"/>
          <w:szCs w:val="24"/>
          <w:lang w:eastAsia="tr-TR"/>
        </w:rPr>
        <w:t>o</w:t>
      </w:r>
      <w:r w:rsidR="004F5090" w:rsidRPr="00B644B8">
        <w:rPr>
          <w:rFonts w:ascii="Times New Roman" w:hAnsi="Times New Roman"/>
          <w:bCs/>
          <w:sz w:val="24"/>
          <w:szCs w:val="24"/>
          <w:lang w:eastAsia="tr-TR"/>
        </w:rPr>
        <w:t xml:space="preserve">nu aşmış olup </w:t>
      </w:r>
      <w:r w:rsidR="004F5090">
        <w:rPr>
          <w:rFonts w:ascii="Times New Roman" w:hAnsi="Times New Roman"/>
          <w:bCs/>
          <w:sz w:val="24"/>
          <w:szCs w:val="24"/>
          <w:lang w:eastAsia="tr-TR"/>
        </w:rPr>
        <w:t xml:space="preserve">T.C Kalkınma Bakanlığının raporları ve </w:t>
      </w:r>
      <w:r w:rsidR="004F5090" w:rsidRPr="00B644B8">
        <w:rPr>
          <w:rFonts w:ascii="Times New Roman" w:hAnsi="Times New Roman"/>
          <w:bCs/>
          <w:sz w:val="24"/>
          <w:szCs w:val="24"/>
          <w:lang w:eastAsia="tr-TR"/>
        </w:rPr>
        <w:t xml:space="preserve">UNESCO tahminlerine göre bu sayının 2020 yılında, </w:t>
      </w:r>
      <w:r w:rsidR="004F5090">
        <w:rPr>
          <w:rFonts w:ascii="Times New Roman" w:hAnsi="Times New Roman"/>
          <w:bCs/>
          <w:sz w:val="24"/>
          <w:szCs w:val="24"/>
          <w:lang w:eastAsia="tr-TR"/>
        </w:rPr>
        <w:t>8</w:t>
      </w:r>
      <w:r w:rsidR="004F5090" w:rsidRPr="00B644B8">
        <w:rPr>
          <w:rFonts w:ascii="Times New Roman" w:hAnsi="Times New Roman"/>
          <w:bCs/>
          <w:sz w:val="24"/>
          <w:szCs w:val="24"/>
          <w:lang w:eastAsia="tr-TR"/>
        </w:rPr>
        <w:t xml:space="preserve"> milyon</w:t>
      </w:r>
      <w:r w:rsidR="004F5090">
        <w:rPr>
          <w:rFonts w:ascii="Times New Roman" w:hAnsi="Times New Roman"/>
          <w:bCs/>
          <w:sz w:val="24"/>
          <w:szCs w:val="24"/>
          <w:lang w:eastAsia="tr-TR"/>
        </w:rPr>
        <w:t xml:space="preserve">a,  </w:t>
      </w:r>
      <w:r w:rsidR="004F5090" w:rsidRPr="00B06545">
        <w:rPr>
          <w:rFonts w:ascii="Times New Roman" w:hAnsi="Times New Roman"/>
          <w:bCs/>
          <w:sz w:val="24"/>
          <w:szCs w:val="24"/>
          <w:lang w:eastAsia="tr-TR"/>
        </w:rPr>
        <w:t>uluslararası öğrencilerin oluşturduğu pazarın da yaklaşık 300 milyar dolara yüksel</w:t>
      </w:r>
      <w:r w:rsidR="00F20656">
        <w:rPr>
          <w:rFonts w:ascii="Times New Roman" w:hAnsi="Times New Roman"/>
          <w:bCs/>
          <w:sz w:val="24"/>
          <w:szCs w:val="24"/>
          <w:lang w:eastAsia="tr-TR"/>
        </w:rPr>
        <w:t>mesi beklenmektedir</w:t>
      </w:r>
      <w:r w:rsidR="004F5090">
        <w:rPr>
          <w:rFonts w:ascii="Times New Roman" w:hAnsi="Times New Roman"/>
          <w:bCs/>
          <w:sz w:val="24"/>
          <w:szCs w:val="24"/>
          <w:lang w:eastAsia="tr-TR"/>
        </w:rPr>
        <w:t>.</w:t>
      </w:r>
      <w:r w:rsidR="004F5090" w:rsidRPr="00B644B8">
        <w:rPr>
          <w:rFonts w:ascii="Times New Roman" w:hAnsi="Times New Roman"/>
          <w:bCs/>
          <w:sz w:val="24"/>
          <w:szCs w:val="24"/>
          <w:lang w:eastAsia="tr-TR"/>
        </w:rPr>
        <w:t xml:space="preserve"> Bu önemli sektördeki varlığımız</w:t>
      </w:r>
      <w:r w:rsidR="00F20656">
        <w:rPr>
          <w:rFonts w:ascii="Times New Roman" w:hAnsi="Times New Roman"/>
          <w:bCs/>
          <w:sz w:val="24"/>
          <w:szCs w:val="24"/>
          <w:lang w:eastAsia="tr-TR"/>
        </w:rPr>
        <w:t>ı</w:t>
      </w:r>
      <w:r w:rsidR="004F5090" w:rsidRPr="00B644B8">
        <w:rPr>
          <w:rFonts w:ascii="Times New Roman" w:hAnsi="Times New Roman"/>
          <w:bCs/>
          <w:sz w:val="24"/>
          <w:szCs w:val="24"/>
          <w:lang w:eastAsia="tr-TR"/>
        </w:rPr>
        <w:t xml:space="preserve"> sürdürmek ve payımızı arttırmamız için</w:t>
      </w:r>
      <w:r w:rsidR="004F5090"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="004F5090">
        <w:rPr>
          <w:rFonts w:ascii="Times New Roman" w:hAnsi="Times New Roman"/>
          <w:bCs/>
          <w:sz w:val="24"/>
          <w:szCs w:val="24"/>
          <w:lang w:eastAsia="tr-TR"/>
        </w:rPr>
        <w:t xml:space="preserve">Türk </w:t>
      </w:r>
      <w:r w:rsidR="004F5090" w:rsidRPr="00B644B8">
        <w:rPr>
          <w:rFonts w:ascii="Times New Roman" w:hAnsi="Times New Roman"/>
          <w:bCs/>
          <w:sz w:val="24"/>
          <w:szCs w:val="24"/>
          <w:lang w:eastAsia="tr-TR"/>
        </w:rPr>
        <w:t xml:space="preserve"> üniversiteleri</w:t>
      </w:r>
      <w:r w:rsidR="004F5090">
        <w:rPr>
          <w:rFonts w:ascii="Times New Roman" w:hAnsi="Times New Roman"/>
          <w:bCs/>
          <w:sz w:val="24"/>
          <w:szCs w:val="24"/>
          <w:lang w:eastAsia="tr-TR"/>
        </w:rPr>
        <w:t>nin</w:t>
      </w:r>
      <w:proofErr w:type="gramEnd"/>
      <w:r w:rsidR="004F5090" w:rsidRPr="00B644B8"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r w:rsidR="004F5090">
        <w:rPr>
          <w:rFonts w:ascii="Times New Roman" w:hAnsi="Times New Roman"/>
          <w:bCs/>
          <w:sz w:val="24"/>
          <w:szCs w:val="24"/>
          <w:lang w:eastAsia="tr-TR"/>
        </w:rPr>
        <w:t xml:space="preserve"> yurtdışında etkin  tanıtım yapmaları </w:t>
      </w:r>
      <w:r w:rsidR="004F5090" w:rsidRPr="00B644B8">
        <w:rPr>
          <w:rFonts w:ascii="Times New Roman" w:hAnsi="Times New Roman"/>
          <w:bCs/>
          <w:sz w:val="24"/>
          <w:szCs w:val="24"/>
          <w:lang w:eastAsia="tr-TR"/>
        </w:rPr>
        <w:t>büyük önem arz etmektedir.</w:t>
      </w:r>
      <w:r w:rsidR="004F5090" w:rsidRPr="002400E6"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</w:p>
    <w:p w:rsidR="004F5090" w:rsidRDefault="006101B7" w:rsidP="004F509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             </w:t>
      </w:r>
      <w:proofErr w:type="spellStart"/>
      <w:r w:rsidR="00E5328B">
        <w:rPr>
          <w:rFonts w:ascii="Times New Roman" w:hAnsi="Times New Roman"/>
          <w:b/>
          <w:bCs/>
          <w:sz w:val="24"/>
          <w:szCs w:val="24"/>
          <w:lang w:eastAsia="tr-TR"/>
        </w:rPr>
        <w:t>Trucas</w:t>
      </w:r>
      <w:proofErr w:type="spellEnd"/>
      <w:r w:rsidR="00E5328B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</w:t>
      </w:r>
      <w:r w:rsidR="004F5090" w:rsidRPr="004F5090">
        <w:rPr>
          <w:rFonts w:ascii="Times New Roman" w:hAnsi="Times New Roman"/>
          <w:b/>
          <w:bCs/>
          <w:sz w:val="24"/>
          <w:szCs w:val="24"/>
          <w:lang w:eastAsia="tr-TR"/>
        </w:rPr>
        <w:t>Fuar</w:t>
      </w:r>
      <w:r w:rsidR="00E5328B">
        <w:rPr>
          <w:rFonts w:ascii="Times New Roman" w:hAnsi="Times New Roman"/>
          <w:b/>
          <w:bCs/>
          <w:sz w:val="24"/>
          <w:szCs w:val="24"/>
          <w:lang w:eastAsia="tr-TR"/>
        </w:rPr>
        <w:t>ı</w:t>
      </w:r>
      <w:bookmarkStart w:id="0" w:name="_GoBack"/>
      <w:bookmarkEnd w:id="0"/>
      <w:r w:rsidR="00E5328B">
        <w:rPr>
          <w:rFonts w:ascii="Times New Roman" w:hAnsi="Times New Roman"/>
          <w:b/>
          <w:bCs/>
          <w:sz w:val="24"/>
          <w:szCs w:val="24"/>
          <w:lang w:eastAsia="tr-TR"/>
        </w:rPr>
        <w:t>na</w:t>
      </w:r>
      <w:r w:rsidR="004F5090" w:rsidRPr="004F5090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ilgi büyüktü</w:t>
      </w:r>
    </w:p>
    <w:p w:rsidR="00910C5D" w:rsidRDefault="00910C5D" w:rsidP="004F5090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910C5D">
        <w:rPr>
          <w:rFonts w:ascii="Times New Roman" w:hAnsi="Times New Roman"/>
          <w:bCs/>
          <w:sz w:val="24"/>
          <w:szCs w:val="24"/>
          <w:lang w:eastAsia="tr-TR"/>
        </w:rPr>
        <w:t>Fuar 22 Mayıs Cuma akşamı T.C.  Köln Başkonsolosluğunda Türkiye</w:t>
      </w:r>
      <w:r w:rsidR="00F20656">
        <w:rPr>
          <w:rFonts w:ascii="Times New Roman" w:hAnsi="Times New Roman"/>
          <w:bCs/>
          <w:sz w:val="24"/>
          <w:szCs w:val="24"/>
          <w:lang w:eastAsia="tr-TR"/>
        </w:rPr>
        <w:t>’</w:t>
      </w:r>
      <w:r w:rsidRPr="00910C5D">
        <w:rPr>
          <w:rFonts w:ascii="Times New Roman" w:hAnsi="Times New Roman"/>
          <w:bCs/>
          <w:sz w:val="24"/>
          <w:szCs w:val="24"/>
          <w:lang w:eastAsia="tr-TR"/>
        </w:rPr>
        <w:t>den gelen Üniversite temsilcil</w:t>
      </w:r>
      <w:r w:rsidR="00F20656">
        <w:rPr>
          <w:rFonts w:ascii="Times New Roman" w:hAnsi="Times New Roman"/>
          <w:bCs/>
          <w:sz w:val="24"/>
          <w:szCs w:val="24"/>
          <w:lang w:eastAsia="tr-TR"/>
        </w:rPr>
        <w:t xml:space="preserve">erine verilen bir </w:t>
      </w:r>
      <w:proofErr w:type="gramStart"/>
      <w:r w:rsidR="00F20656">
        <w:rPr>
          <w:rFonts w:ascii="Times New Roman" w:hAnsi="Times New Roman"/>
          <w:bCs/>
          <w:sz w:val="24"/>
          <w:szCs w:val="24"/>
          <w:lang w:eastAsia="tr-TR"/>
        </w:rPr>
        <w:t>resepsiyonla</w:t>
      </w:r>
      <w:proofErr w:type="gramEnd"/>
      <w:r w:rsidRPr="00910C5D">
        <w:rPr>
          <w:rFonts w:ascii="Times New Roman" w:hAnsi="Times New Roman"/>
          <w:bCs/>
          <w:sz w:val="24"/>
          <w:szCs w:val="24"/>
          <w:lang w:eastAsia="tr-TR"/>
        </w:rPr>
        <w:t xml:space="preserve"> başladı</w:t>
      </w:r>
      <w:r>
        <w:rPr>
          <w:rFonts w:ascii="Times New Roman" w:hAnsi="Times New Roman"/>
          <w:bCs/>
          <w:sz w:val="24"/>
          <w:szCs w:val="24"/>
          <w:lang w:eastAsia="tr-TR"/>
        </w:rPr>
        <w:t>.</w:t>
      </w:r>
      <w:r w:rsidR="00F20656"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eastAsia="tr-TR"/>
        </w:rPr>
        <w:t>Fuara  çoğunluğu</w:t>
      </w:r>
      <w:proofErr w:type="gramEnd"/>
      <w:r>
        <w:rPr>
          <w:rFonts w:ascii="Times New Roman" w:hAnsi="Times New Roman"/>
          <w:bCs/>
          <w:sz w:val="24"/>
          <w:szCs w:val="24"/>
          <w:lang w:eastAsia="tr-TR"/>
        </w:rPr>
        <w:t xml:space="preserve"> vakıf üniversitesi olmak üzere 24 üniversite  katılım sağladı. Fuar önce Köln</w:t>
      </w:r>
      <w:r w:rsidR="00F20656">
        <w:rPr>
          <w:rFonts w:ascii="Times New Roman" w:hAnsi="Times New Roman"/>
          <w:bCs/>
          <w:sz w:val="24"/>
          <w:szCs w:val="24"/>
          <w:lang w:eastAsia="tr-TR"/>
        </w:rPr>
        <w:t xml:space="preserve">’de sonra </w:t>
      </w:r>
      <w:proofErr w:type="spellStart"/>
      <w:r w:rsidR="00F20656">
        <w:rPr>
          <w:rFonts w:ascii="Times New Roman" w:hAnsi="Times New Roman"/>
          <w:bCs/>
          <w:sz w:val="24"/>
          <w:szCs w:val="24"/>
          <w:lang w:eastAsia="tr-TR"/>
        </w:rPr>
        <w:t>Stut</w:t>
      </w:r>
      <w:r>
        <w:rPr>
          <w:rFonts w:ascii="Times New Roman" w:hAnsi="Times New Roman"/>
          <w:bCs/>
          <w:sz w:val="24"/>
          <w:szCs w:val="24"/>
          <w:lang w:eastAsia="tr-TR"/>
        </w:rPr>
        <w:t>gart</w:t>
      </w:r>
      <w:r w:rsidR="00F20656">
        <w:rPr>
          <w:rFonts w:ascii="Times New Roman" w:hAnsi="Times New Roman"/>
          <w:bCs/>
          <w:sz w:val="24"/>
          <w:szCs w:val="24"/>
          <w:lang w:eastAsia="tr-TR"/>
        </w:rPr>
        <w:t>’</w:t>
      </w:r>
      <w:r>
        <w:rPr>
          <w:rFonts w:ascii="Times New Roman" w:hAnsi="Times New Roman"/>
          <w:bCs/>
          <w:sz w:val="24"/>
          <w:szCs w:val="24"/>
          <w:lang w:eastAsia="tr-TR"/>
        </w:rPr>
        <w:t>ta</w:t>
      </w:r>
      <w:proofErr w:type="spellEnd"/>
      <w:r>
        <w:rPr>
          <w:rFonts w:ascii="Times New Roman" w:hAnsi="Times New Roman"/>
          <w:bCs/>
          <w:sz w:val="24"/>
          <w:szCs w:val="24"/>
          <w:lang w:eastAsia="tr-TR"/>
        </w:rPr>
        <w:t xml:space="preserve"> en sonda Münih</w:t>
      </w:r>
      <w:r w:rsidR="00F20656">
        <w:rPr>
          <w:rFonts w:ascii="Times New Roman" w:hAnsi="Times New Roman"/>
          <w:bCs/>
          <w:sz w:val="24"/>
          <w:szCs w:val="24"/>
          <w:lang w:eastAsia="tr-TR"/>
        </w:rPr>
        <w:t>’</w:t>
      </w:r>
      <w:r>
        <w:rPr>
          <w:rFonts w:ascii="Times New Roman" w:hAnsi="Times New Roman"/>
          <w:bCs/>
          <w:sz w:val="24"/>
          <w:szCs w:val="24"/>
          <w:lang w:eastAsia="tr-TR"/>
        </w:rPr>
        <w:t>te düzenlendi.</w:t>
      </w:r>
      <w:r w:rsidR="00F20656"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Fuar süresince öğrenci ve öğrenci velileri üniversitelerden detaylı bilgiler aldılar. Toplamda 700 civarında bir ziyaretçi geldi. Ayrıca Köln ve </w:t>
      </w:r>
      <w:proofErr w:type="spellStart"/>
      <w:r>
        <w:rPr>
          <w:rFonts w:ascii="Times New Roman" w:hAnsi="Times New Roman"/>
          <w:bCs/>
          <w:sz w:val="24"/>
          <w:szCs w:val="24"/>
          <w:lang w:eastAsia="tr-TR"/>
        </w:rPr>
        <w:t>Stutgart</w:t>
      </w:r>
      <w:proofErr w:type="spellEnd"/>
      <w:r>
        <w:rPr>
          <w:rFonts w:ascii="Times New Roman" w:hAnsi="Times New Roman"/>
          <w:bCs/>
          <w:sz w:val="24"/>
          <w:szCs w:val="24"/>
          <w:lang w:eastAsia="tr-TR"/>
        </w:rPr>
        <w:t xml:space="preserve"> Başkonsolosları ve üç bölgedeki ticari ateşe </w:t>
      </w:r>
      <w:proofErr w:type="gramStart"/>
      <w:r>
        <w:rPr>
          <w:rFonts w:ascii="Times New Roman" w:hAnsi="Times New Roman"/>
          <w:bCs/>
          <w:sz w:val="24"/>
          <w:szCs w:val="24"/>
          <w:lang w:eastAsia="tr-TR"/>
        </w:rPr>
        <w:t>ve  eğitim</w:t>
      </w:r>
      <w:proofErr w:type="gramEnd"/>
      <w:r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tr-TR"/>
        </w:rPr>
        <w:t>ateşe</w:t>
      </w:r>
      <w:r w:rsidR="00172420">
        <w:rPr>
          <w:rFonts w:ascii="Times New Roman" w:hAnsi="Times New Roman"/>
          <w:bCs/>
          <w:sz w:val="24"/>
          <w:szCs w:val="24"/>
          <w:lang w:eastAsia="tr-TR"/>
        </w:rPr>
        <w:t>si</w:t>
      </w:r>
      <w:proofErr w:type="spellEnd"/>
      <w:r>
        <w:rPr>
          <w:rFonts w:ascii="Times New Roman" w:hAnsi="Times New Roman"/>
          <w:bCs/>
          <w:sz w:val="24"/>
          <w:szCs w:val="24"/>
          <w:lang w:eastAsia="tr-TR"/>
        </w:rPr>
        <w:t xml:space="preserve"> fuarı ziyaret edenler arasındaydı.</w:t>
      </w:r>
    </w:p>
    <w:p w:rsidR="00172420" w:rsidRDefault="006101B7" w:rsidP="004F509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             </w:t>
      </w:r>
      <w:r w:rsidR="00172420" w:rsidRPr="00172420">
        <w:rPr>
          <w:rFonts w:ascii="Times New Roman" w:hAnsi="Times New Roman"/>
          <w:b/>
          <w:bCs/>
          <w:sz w:val="24"/>
          <w:szCs w:val="24"/>
          <w:lang w:eastAsia="tr-TR"/>
        </w:rPr>
        <w:t xml:space="preserve">Issa </w:t>
      </w:r>
      <w:proofErr w:type="spellStart"/>
      <w:r w:rsidR="00172420" w:rsidRPr="00172420">
        <w:rPr>
          <w:rFonts w:ascii="Times New Roman" w:hAnsi="Times New Roman"/>
          <w:b/>
          <w:bCs/>
          <w:sz w:val="24"/>
          <w:szCs w:val="24"/>
          <w:lang w:eastAsia="tr-TR"/>
        </w:rPr>
        <w:t>Turkey</w:t>
      </w:r>
      <w:proofErr w:type="spellEnd"/>
      <w:r w:rsidR="00172420" w:rsidRPr="00172420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Fuarda Kendini</w:t>
      </w:r>
      <w:r w:rsidR="00172420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Tanıttı</w:t>
      </w:r>
    </w:p>
    <w:p w:rsidR="00172420" w:rsidRDefault="00172420" w:rsidP="004F5090">
      <w:pPr>
        <w:spacing w:line="240" w:lineRule="auto"/>
        <w:jc w:val="both"/>
        <w:rPr>
          <w:rFonts w:ascii="Cambria" w:eastAsia="MS ??" w:hAnsi="Cambria" w:cs="Cambri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  </w:t>
      </w:r>
      <w:r w:rsidR="006101B7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   ISSA TURKEY</w:t>
      </w:r>
      <w:r w:rsidR="00E5328B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</w:t>
      </w:r>
      <w:r w:rsidR="006101B7">
        <w:rPr>
          <w:rFonts w:ascii="Times New Roman" w:hAnsi="Times New Roman"/>
          <w:bCs/>
          <w:sz w:val="24"/>
          <w:szCs w:val="24"/>
          <w:lang w:eastAsia="tr-TR"/>
        </w:rPr>
        <w:t>kurucu üyesi Dr</w:t>
      </w:r>
      <w:r w:rsidR="00605D40">
        <w:rPr>
          <w:rFonts w:ascii="Times New Roman" w:hAnsi="Times New Roman"/>
          <w:bCs/>
          <w:sz w:val="24"/>
          <w:szCs w:val="24"/>
          <w:lang w:eastAsia="tr-TR"/>
        </w:rPr>
        <w:t>.</w:t>
      </w:r>
      <w:r w:rsidR="006101B7">
        <w:rPr>
          <w:rFonts w:ascii="Times New Roman" w:hAnsi="Times New Roman"/>
          <w:bCs/>
          <w:sz w:val="24"/>
          <w:szCs w:val="24"/>
          <w:lang w:eastAsia="tr-TR"/>
        </w:rPr>
        <w:t xml:space="preserve"> Dursun </w:t>
      </w:r>
      <w:proofErr w:type="gramStart"/>
      <w:r w:rsidR="006101B7">
        <w:rPr>
          <w:rFonts w:ascii="Times New Roman" w:hAnsi="Times New Roman"/>
          <w:bCs/>
          <w:sz w:val="24"/>
          <w:szCs w:val="24"/>
          <w:lang w:eastAsia="tr-TR"/>
        </w:rPr>
        <w:t>AYDIN</w:t>
      </w:r>
      <w:r w:rsidR="00E5328B" w:rsidRPr="00E5328B"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r w:rsidRPr="00E5328B"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proofErr w:type="spellStart"/>
      <w:r w:rsidRPr="00E5328B">
        <w:rPr>
          <w:rFonts w:ascii="Cambria" w:eastAsia="MS ??" w:hAnsi="Cambria" w:cs="Cambria"/>
          <w:sz w:val="24"/>
          <w:szCs w:val="24"/>
          <w:lang w:val="en-US"/>
        </w:rPr>
        <w:t>Türkiye’ye</w:t>
      </w:r>
      <w:proofErr w:type="spellEnd"/>
      <w:proofErr w:type="gramEnd"/>
      <w:r w:rsidRP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E5328B">
        <w:rPr>
          <w:rFonts w:ascii="Cambria" w:eastAsia="MS ??" w:hAnsi="Cambria" w:cs="Cambria"/>
          <w:sz w:val="24"/>
          <w:szCs w:val="24"/>
          <w:lang w:val="en-US"/>
        </w:rPr>
        <w:t>gelen</w:t>
      </w:r>
      <w:proofErr w:type="spellEnd"/>
      <w:r w:rsidRP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E5328B">
        <w:rPr>
          <w:rFonts w:ascii="Cambria" w:eastAsia="MS ??" w:hAnsi="Cambria" w:cs="Cambria"/>
          <w:sz w:val="24"/>
          <w:szCs w:val="24"/>
          <w:lang w:val="en-US"/>
        </w:rPr>
        <w:t>Uluslararası</w:t>
      </w:r>
      <w:proofErr w:type="spellEnd"/>
      <w:r w:rsidRP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E5328B">
        <w:rPr>
          <w:rFonts w:ascii="Cambria" w:eastAsia="MS ??" w:hAnsi="Cambria" w:cs="Cambria"/>
          <w:sz w:val="24"/>
          <w:szCs w:val="24"/>
          <w:lang w:val="en-US"/>
        </w:rPr>
        <w:t>Öğrencilerin</w:t>
      </w:r>
      <w:proofErr w:type="spellEnd"/>
      <w:r w:rsidRP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E5328B">
        <w:rPr>
          <w:rFonts w:ascii="Cambria" w:eastAsia="MS ??" w:hAnsi="Cambria" w:cs="Cambria"/>
          <w:sz w:val="24"/>
          <w:szCs w:val="24"/>
          <w:lang w:val="en-US"/>
        </w:rPr>
        <w:t>sayısını</w:t>
      </w:r>
      <w:proofErr w:type="spellEnd"/>
      <w:r w:rsidRP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E5328B">
        <w:rPr>
          <w:rFonts w:ascii="Cambria" w:eastAsia="MS ??" w:hAnsi="Cambria" w:cs="Cambria"/>
          <w:sz w:val="24"/>
          <w:szCs w:val="24"/>
          <w:lang w:val="en-US"/>
        </w:rPr>
        <w:t>artırmak</w:t>
      </w:r>
      <w:proofErr w:type="spellEnd"/>
      <w:r w:rsidRPr="00E5328B">
        <w:rPr>
          <w:rFonts w:ascii="Cambria" w:eastAsia="MS ??" w:hAnsi="Cambria" w:cs="Cambria"/>
          <w:sz w:val="24"/>
          <w:szCs w:val="24"/>
          <w:lang w:val="en-US"/>
        </w:rPr>
        <w:t xml:space="preserve">,  </w:t>
      </w:r>
      <w:proofErr w:type="spellStart"/>
      <w:r w:rsidRPr="00E5328B">
        <w:rPr>
          <w:rFonts w:ascii="Cambria" w:eastAsia="MS ??" w:hAnsi="Cambria" w:cs="Cambria"/>
          <w:sz w:val="24"/>
          <w:szCs w:val="24"/>
          <w:lang w:val="en-US"/>
        </w:rPr>
        <w:t>Üniversiteleri</w:t>
      </w:r>
      <w:proofErr w:type="spellEnd"/>
      <w:r w:rsidRPr="00E5328B">
        <w:rPr>
          <w:rFonts w:ascii="Cambria" w:eastAsia="MS ??" w:hAnsi="Cambria" w:cs="Cambria"/>
          <w:sz w:val="24"/>
          <w:szCs w:val="24"/>
          <w:lang w:val="en-US"/>
        </w:rPr>
        <w:t xml:space="preserve"> yurt</w:t>
      </w:r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dışında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tanıtımlarını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yapmak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ve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Uluslararası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Öğrencilere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danışmanlık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vermek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amacı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ile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2015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yılında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Ankara</w:t>
      </w:r>
      <w:r w:rsidR="00F20656">
        <w:rPr>
          <w:rFonts w:ascii="Cambria" w:eastAsia="MS ??" w:hAnsi="Cambria" w:cs="Cambria"/>
          <w:sz w:val="24"/>
          <w:szCs w:val="24"/>
          <w:lang w:val="en-US"/>
        </w:rPr>
        <w:t>’</w:t>
      </w:r>
      <w:r w:rsidRPr="00172420">
        <w:rPr>
          <w:rFonts w:ascii="Cambria" w:eastAsia="MS ??" w:hAnsi="Cambria" w:cs="Cambria"/>
          <w:sz w:val="24"/>
          <w:szCs w:val="24"/>
          <w:lang w:val="en-US"/>
        </w:rPr>
        <w:t>da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kurulmuş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bir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sivil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toplum</w:t>
      </w:r>
      <w:proofErr w:type="spellEnd"/>
      <w:r w:rsidRP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Pr="00172420">
        <w:rPr>
          <w:rFonts w:ascii="Cambria" w:eastAsia="MS ??" w:hAnsi="Cambria" w:cs="Cambria"/>
          <w:sz w:val="24"/>
          <w:szCs w:val="24"/>
          <w:lang w:val="en-US"/>
        </w:rPr>
        <w:t>kuru</w:t>
      </w:r>
      <w:r w:rsidR="00F20656">
        <w:rPr>
          <w:rFonts w:ascii="Cambria" w:eastAsia="MS ??" w:hAnsi="Cambria" w:cs="Cambria"/>
          <w:sz w:val="24"/>
          <w:szCs w:val="24"/>
          <w:lang w:val="en-US"/>
        </w:rPr>
        <w:t>luşu</w:t>
      </w:r>
      <w:proofErr w:type="spellEnd"/>
      <w:r w:rsidR="00F20656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F20656">
        <w:rPr>
          <w:rFonts w:ascii="Cambria" w:eastAsia="MS ??" w:hAnsi="Cambria" w:cs="Cambria"/>
          <w:sz w:val="24"/>
          <w:szCs w:val="24"/>
          <w:lang w:val="en-US"/>
        </w:rPr>
        <w:t>ve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bu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amaçla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kurulan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ilk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dernek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olduklarını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belitti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>.</w:t>
      </w:r>
      <w:r w:rsidR="00F20656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mbria" w:eastAsia="MS ??" w:hAnsi="Cambria" w:cs="Cambria"/>
          <w:sz w:val="24"/>
          <w:szCs w:val="24"/>
          <w:lang w:val="en-US"/>
        </w:rPr>
        <w:t>Kısa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süre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önce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kurulan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dernek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fuarda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Katılımcı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tüm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üniversiteler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ile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bir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bir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görüşmeler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yaptı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>.</w:t>
      </w:r>
      <w:proofErr w:type="gramEnd"/>
      <w:r w:rsidR="006101B7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mbria" w:eastAsia="MS ??" w:hAnsi="Cambria" w:cs="Cambria"/>
          <w:sz w:val="24"/>
          <w:szCs w:val="24"/>
          <w:lang w:val="en-US"/>
        </w:rPr>
        <w:t>Fuara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katılan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öğrenciler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ve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v</w:t>
      </w:r>
      <w:r w:rsidR="006101B7">
        <w:rPr>
          <w:rFonts w:ascii="Cambria" w:eastAsia="MS ??" w:hAnsi="Cambria" w:cs="Cambria"/>
          <w:sz w:val="24"/>
          <w:szCs w:val="24"/>
          <w:lang w:val="en-US"/>
        </w:rPr>
        <w:t>elilerin</w:t>
      </w:r>
      <w:proofErr w:type="spellEnd"/>
      <w:r w:rsidR="006101B7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6101B7">
        <w:rPr>
          <w:rFonts w:ascii="Cambria" w:eastAsia="MS ??" w:hAnsi="Cambria" w:cs="Cambria"/>
          <w:sz w:val="24"/>
          <w:szCs w:val="24"/>
          <w:lang w:val="en-US"/>
        </w:rPr>
        <w:t>beklentilerini</w:t>
      </w:r>
      <w:proofErr w:type="spellEnd"/>
      <w:r w:rsidR="006101B7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6101B7">
        <w:rPr>
          <w:rFonts w:ascii="Cambria" w:eastAsia="MS ??" w:hAnsi="Cambria" w:cs="Cambria"/>
          <w:sz w:val="24"/>
          <w:szCs w:val="24"/>
          <w:lang w:val="en-US"/>
        </w:rPr>
        <w:t>sordu</w:t>
      </w:r>
      <w:proofErr w:type="spellEnd"/>
      <w:r w:rsidR="006101B7">
        <w:rPr>
          <w:rFonts w:ascii="Cambria" w:eastAsia="MS ??" w:hAnsi="Cambria" w:cs="Cambria"/>
          <w:sz w:val="24"/>
          <w:szCs w:val="24"/>
          <w:lang w:val="en-US"/>
        </w:rPr>
        <w:t>,</w:t>
      </w:r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görüşmeler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yaptı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>.</w:t>
      </w:r>
      <w:proofErr w:type="gram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Türkiye</w:t>
      </w:r>
      <w:r w:rsidR="006101B7">
        <w:rPr>
          <w:rFonts w:ascii="Cambria" w:eastAsia="MS ??" w:hAnsi="Cambria" w:cs="Cambria"/>
          <w:sz w:val="24"/>
          <w:szCs w:val="24"/>
          <w:lang w:val="en-US"/>
        </w:rPr>
        <w:t>’</w:t>
      </w:r>
      <w:r>
        <w:rPr>
          <w:rFonts w:ascii="Cambria" w:eastAsia="MS ??" w:hAnsi="Cambria" w:cs="Cambria"/>
          <w:sz w:val="24"/>
          <w:szCs w:val="24"/>
          <w:lang w:val="en-US"/>
        </w:rPr>
        <w:t>deki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eğitim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fırsatları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ve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ünivesitelerimiz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hakkında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bilg</w:t>
      </w:r>
      <w:r w:rsidR="006101B7">
        <w:rPr>
          <w:rFonts w:ascii="Cambria" w:eastAsia="MS ??" w:hAnsi="Cambria" w:cs="Cambria"/>
          <w:sz w:val="24"/>
          <w:szCs w:val="24"/>
          <w:lang w:val="en-US"/>
        </w:rPr>
        <w:t>iler</w:t>
      </w:r>
      <w:proofErr w:type="spellEnd"/>
      <w:r w:rsidR="006101B7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proofErr w:type="gramStart"/>
      <w:r w:rsidR="006101B7">
        <w:rPr>
          <w:rFonts w:ascii="Cambria" w:eastAsia="MS ??" w:hAnsi="Cambria" w:cs="Cambria"/>
          <w:sz w:val="24"/>
          <w:szCs w:val="24"/>
          <w:lang w:val="en-US"/>
        </w:rPr>
        <w:t>v</w:t>
      </w:r>
      <w:r>
        <w:rPr>
          <w:rFonts w:ascii="Cambria" w:eastAsia="MS ??" w:hAnsi="Cambria" w:cs="Cambria"/>
          <w:sz w:val="24"/>
          <w:szCs w:val="24"/>
          <w:lang w:val="en-US"/>
        </w:rPr>
        <w:t>erdi</w:t>
      </w:r>
      <w:proofErr w:type="spellEnd"/>
      <w:proofErr w:type="gramEnd"/>
      <w:r>
        <w:rPr>
          <w:rFonts w:ascii="Cambria" w:eastAsia="MS ??" w:hAnsi="Cambria" w:cs="Cambria"/>
          <w:sz w:val="24"/>
          <w:szCs w:val="24"/>
          <w:lang w:val="en-US"/>
        </w:rPr>
        <w:t xml:space="preserve">. </w:t>
      </w:r>
    </w:p>
    <w:p w:rsidR="00172420" w:rsidRDefault="006101B7" w:rsidP="004F5090">
      <w:pPr>
        <w:spacing w:line="240" w:lineRule="auto"/>
        <w:jc w:val="both"/>
        <w:rPr>
          <w:rFonts w:ascii="Cambria" w:eastAsia="MS ??" w:hAnsi="Cambria" w:cs="Cambria"/>
          <w:sz w:val="24"/>
          <w:szCs w:val="24"/>
          <w:lang w:val="en-US"/>
        </w:rPr>
      </w:pPr>
      <w:r>
        <w:rPr>
          <w:rFonts w:ascii="Cambria" w:eastAsia="MS ??" w:hAnsi="Cambria" w:cs="Cambria"/>
          <w:sz w:val="24"/>
          <w:szCs w:val="24"/>
          <w:lang w:val="en-US"/>
        </w:rPr>
        <w:t xml:space="preserve">            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Derneğin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proje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koordinatörü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??" w:hAnsi="Cambria" w:cs="Cambria"/>
          <w:sz w:val="24"/>
          <w:szCs w:val="24"/>
          <w:lang w:val="en-US"/>
        </w:rPr>
        <w:t>Halil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gramStart"/>
      <w:r>
        <w:rPr>
          <w:rFonts w:ascii="Cambria" w:eastAsia="MS ??" w:hAnsi="Cambria" w:cs="Cambria"/>
          <w:sz w:val="24"/>
          <w:szCs w:val="24"/>
          <w:lang w:val="en-US"/>
        </w:rPr>
        <w:t xml:space="preserve">TAKKAÇ </w:t>
      </w:r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Türkiyedeki</w:t>
      </w:r>
      <w:proofErr w:type="spellEnd"/>
      <w:proofErr w:type="gram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üniversiteleri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tanıtmak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için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özellikle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çevre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ülkelerdeki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bir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çok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fuara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katılacaklarını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>,</w:t>
      </w:r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ayrıca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tanıtımlar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için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özel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seminerler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düzenleyeceklerini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172420">
        <w:rPr>
          <w:rFonts w:ascii="Cambria" w:eastAsia="MS ??" w:hAnsi="Cambria" w:cs="Cambria"/>
          <w:sz w:val="24"/>
          <w:szCs w:val="24"/>
          <w:lang w:val="en-US"/>
        </w:rPr>
        <w:t>belirtti</w:t>
      </w:r>
      <w:proofErr w:type="spellEnd"/>
      <w:r w:rsidR="00172420">
        <w:rPr>
          <w:rFonts w:ascii="Cambria" w:eastAsia="MS ??" w:hAnsi="Cambria" w:cs="Cambria"/>
          <w:sz w:val="24"/>
          <w:szCs w:val="24"/>
          <w:lang w:val="en-US"/>
        </w:rPr>
        <w:t>.</w:t>
      </w:r>
    </w:p>
    <w:p w:rsidR="00E5328B" w:rsidRPr="00172420" w:rsidRDefault="006101B7" w:rsidP="004F509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Cambria" w:eastAsia="MS ??" w:hAnsi="Cambria" w:cs="Cambria"/>
          <w:sz w:val="24"/>
          <w:szCs w:val="24"/>
          <w:lang w:val="en-US"/>
        </w:rPr>
        <w:t xml:space="preserve">            </w:t>
      </w:r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Trucas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proofErr w:type="gramStart"/>
      <w:r w:rsidR="00E5328B">
        <w:rPr>
          <w:rFonts w:ascii="Cambria" w:eastAsia="MS ??" w:hAnsi="Cambria" w:cs="Cambria"/>
          <w:sz w:val="24"/>
          <w:szCs w:val="24"/>
          <w:lang w:val="en-US"/>
        </w:rPr>
        <w:t>fuar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genel</w:t>
      </w:r>
      <w:proofErr w:type="spellEnd"/>
      <w:proofErr w:type="gram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müdürü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Serda</w:t>
      </w:r>
      <w:r>
        <w:rPr>
          <w:rFonts w:ascii="Cambria" w:eastAsia="MS ??" w:hAnsi="Cambria" w:cs="Cambria"/>
          <w:sz w:val="24"/>
          <w:szCs w:val="24"/>
          <w:lang w:val="en-US"/>
        </w:rPr>
        <w:t>r</w:t>
      </w:r>
      <w:proofErr w:type="spellEnd"/>
      <w:r>
        <w:rPr>
          <w:rFonts w:ascii="Cambria" w:eastAsia="MS ??" w:hAnsi="Cambria" w:cs="Cambria"/>
          <w:sz w:val="24"/>
          <w:szCs w:val="24"/>
          <w:lang w:val="en-US"/>
        </w:rPr>
        <w:t xml:space="preserve"> YURTALAN</w:t>
      </w:r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 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bu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fuarı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5 . </w:t>
      </w:r>
      <w:proofErr w:type="spellStart"/>
      <w:proofErr w:type="gramStart"/>
      <w:r w:rsidR="00E5328B">
        <w:rPr>
          <w:rFonts w:ascii="Cambria" w:eastAsia="MS ??" w:hAnsi="Cambria" w:cs="Cambria"/>
          <w:sz w:val="24"/>
          <w:szCs w:val="24"/>
          <w:lang w:val="en-US"/>
        </w:rPr>
        <w:t>kez</w:t>
      </w:r>
      <w:proofErr w:type="spellEnd"/>
      <w:proofErr w:type="gram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düzenlediklerini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 her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yıl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ilkbahar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ve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sonbaharda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olmak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üzere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Almanya</w:t>
      </w:r>
      <w:r>
        <w:rPr>
          <w:rFonts w:ascii="Cambria" w:eastAsia="MS ??" w:hAnsi="Cambria" w:cs="Cambria"/>
          <w:sz w:val="24"/>
          <w:szCs w:val="24"/>
          <w:lang w:val="en-US"/>
        </w:rPr>
        <w:t>’</w:t>
      </w:r>
      <w:r w:rsidR="00E5328B">
        <w:rPr>
          <w:rFonts w:ascii="Cambria" w:eastAsia="MS ??" w:hAnsi="Cambria" w:cs="Cambria"/>
          <w:sz w:val="24"/>
          <w:szCs w:val="24"/>
          <w:lang w:val="en-US"/>
        </w:rPr>
        <w:t>da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düzenlediklerini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>,</w:t>
      </w:r>
      <w:r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ileriki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zamanlarda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diğer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Avrupa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ülkelerinde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de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düzenleyeceklerini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 xml:space="preserve"> </w:t>
      </w:r>
      <w:proofErr w:type="spellStart"/>
      <w:r w:rsidR="00E5328B">
        <w:rPr>
          <w:rFonts w:ascii="Cambria" w:eastAsia="MS ??" w:hAnsi="Cambria" w:cs="Cambria"/>
          <w:sz w:val="24"/>
          <w:szCs w:val="24"/>
          <w:lang w:val="en-US"/>
        </w:rPr>
        <w:t>belirtti</w:t>
      </w:r>
      <w:proofErr w:type="spellEnd"/>
      <w:r w:rsidR="00E5328B">
        <w:rPr>
          <w:rFonts w:ascii="Cambria" w:eastAsia="MS ??" w:hAnsi="Cambria" w:cs="Cambria"/>
          <w:sz w:val="24"/>
          <w:szCs w:val="24"/>
          <w:lang w:val="en-US"/>
        </w:rPr>
        <w:t>.</w:t>
      </w:r>
    </w:p>
    <w:p w:rsidR="004F5090" w:rsidRPr="006D7982" w:rsidRDefault="006101B7" w:rsidP="004F509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</w:t>
      </w:r>
      <w:r w:rsidR="004F5090" w:rsidRPr="006D7982">
        <w:rPr>
          <w:rFonts w:ascii="Times New Roman" w:hAnsi="Times New Roman"/>
          <w:b/>
          <w:sz w:val="24"/>
          <w:szCs w:val="24"/>
          <w:lang w:eastAsia="tr-TR"/>
        </w:rPr>
        <w:t>Türkiye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’ye </w:t>
      </w:r>
      <w:r w:rsidR="004F5090" w:rsidRPr="006D7982">
        <w:rPr>
          <w:rFonts w:ascii="Times New Roman" w:hAnsi="Times New Roman"/>
          <w:b/>
          <w:sz w:val="24"/>
          <w:szCs w:val="24"/>
          <w:lang w:eastAsia="tr-TR"/>
        </w:rPr>
        <w:t xml:space="preserve"> en çok Türkmenistan</w:t>
      </w:r>
      <w:r w:rsidR="004F5090">
        <w:rPr>
          <w:rFonts w:ascii="Times New Roman" w:hAnsi="Times New Roman"/>
          <w:b/>
          <w:sz w:val="24"/>
          <w:szCs w:val="24"/>
          <w:lang w:eastAsia="tr-TR"/>
        </w:rPr>
        <w:t xml:space="preserve"> , Azerbaycan ve İran</w:t>
      </w:r>
      <w:r>
        <w:rPr>
          <w:rFonts w:ascii="Times New Roman" w:hAnsi="Times New Roman"/>
          <w:b/>
          <w:sz w:val="24"/>
          <w:szCs w:val="24"/>
          <w:lang w:eastAsia="tr-TR"/>
        </w:rPr>
        <w:t>’</w:t>
      </w:r>
      <w:r w:rsidR="004F5090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gramStart"/>
      <w:r w:rsidR="004F5090">
        <w:rPr>
          <w:rFonts w:ascii="Times New Roman" w:hAnsi="Times New Roman"/>
          <w:b/>
          <w:sz w:val="24"/>
          <w:szCs w:val="24"/>
          <w:lang w:eastAsia="tr-TR"/>
        </w:rPr>
        <w:t>dan</w:t>
      </w:r>
      <w:proofErr w:type="gramEnd"/>
      <w:r w:rsidR="004F5090" w:rsidRPr="006D7982">
        <w:rPr>
          <w:rFonts w:ascii="Times New Roman" w:hAnsi="Times New Roman"/>
          <w:b/>
          <w:sz w:val="24"/>
          <w:szCs w:val="24"/>
          <w:lang w:eastAsia="tr-TR"/>
        </w:rPr>
        <w:t xml:space="preserve"> öğrenci geliyor.</w:t>
      </w:r>
    </w:p>
    <w:p w:rsidR="004F5090" w:rsidRDefault="006101B7" w:rsidP="004F5090">
      <w:pPr>
        <w:spacing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</w:t>
      </w:r>
      <w:r w:rsidR="004F5090">
        <w:rPr>
          <w:rFonts w:ascii="Times New Roman" w:hAnsi="Times New Roman"/>
          <w:sz w:val="24"/>
          <w:szCs w:val="24"/>
          <w:lang w:eastAsia="tr-TR"/>
        </w:rPr>
        <w:t>2014 yılı itibari ile u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>y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ru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ğa gö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re öğ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ren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ci sa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</w:r>
      <w:r>
        <w:rPr>
          <w:rFonts w:ascii="Times New Roman" w:hAnsi="Times New Roman"/>
          <w:sz w:val="24"/>
          <w:szCs w:val="24"/>
          <w:lang w:eastAsia="tr-TR"/>
        </w:rPr>
        <w:t>yı</w:t>
      </w:r>
      <w:r>
        <w:rPr>
          <w:rFonts w:ascii="Times New Roman" w:hAnsi="Times New Roman"/>
          <w:sz w:val="24"/>
          <w:szCs w:val="24"/>
          <w:lang w:eastAsia="tr-TR"/>
        </w:rPr>
        <w:softHyphen/>
        <w:t>la</w:t>
      </w:r>
      <w:r>
        <w:rPr>
          <w:rFonts w:ascii="Times New Roman" w:hAnsi="Times New Roman"/>
          <w:sz w:val="24"/>
          <w:szCs w:val="24"/>
          <w:lang w:eastAsia="tr-TR"/>
        </w:rPr>
        <w:softHyphen/>
        <w:t>rı</w:t>
      </w:r>
      <w:r>
        <w:rPr>
          <w:rFonts w:ascii="Times New Roman" w:hAnsi="Times New Roman"/>
          <w:sz w:val="24"/>
          <w:szCs w:val="24"/>
          <w:lang w:eastAsia="tr-TR"/>
        </w:rPr>
        <w:softHyphen/>
        <w:t>na ba</w:t>
      </w:r>
      <w:r>
        <w:rPr>
          <w:rFonts w:ascii="Times New Roman" w:hAnsi="Times New Roman"/>
          <w:sz w:val="24"/>
          <w:szCs w:val="24"/>
          <w:lang w:eastAsia="tr-TR"/>
        </w:rPr>
        <w:softHyphen/>
        <w:t>kıl</w:t>
      </w:r>
      <w:r>
        <w:rPr>
          <w:rFonts w:ascii="Times New Roman" w:hAnsi="Times New Roman"/>
          <w:sz w:val="24"/>
          <w:szCs w:val="24"/>
          <w:lang w:eastAsia="tr-TR"/>
        </w:rPr>
        <w:softHyphen/>
        <w:t>dı</w:t>
      </w:r>
      <w:r>
        <w:rPr>
          <w:rFonts w:ascii="Times New Roman" w:hAnsi="Times New Roman"/>
          <w:sz w:val="24"/>
          <w:szCs w:val="24"/>
          <w:lang w:eastAsia="tr-TR"/>
        </w:rPr>
        <w:softHyphen/>
        <w:t>ğın</w:t>
      </w:r>
      <w:r>
        <w:rPr>
          <w:rFonts w:ascii="Times New Roman" w:hAnsi="Times New Roman"/>
          <w:sz w:val="24"/>
          <w:szCs w:val="24"/>
          <w:lang w:eastAsia="tr-TR"/>
        </w:rPr>
        <w:softHyphen/>
        <w:t>da,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 xml:space="preserve"> ilk sı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ra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yı 6 bin 941 ile Türk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men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ler al</w:t>
      </w:r>
      <w:r>
        <w:rPr>
          <w:rFonts w:ascii="Times New Roman" w:hAnsi="Times New Roman"/>
          <w:sz w:val="24"/>
          <w:szCs w:val="24"/>
          <w:lang w:eastAsia="tr-TR"/>
        </w:rPr>
        <w:softHyphen/>
        <w:t>dı. Türk</w:t>
      </w:r>
      <w:r>
        <w:rPr>
          <w:rFonts w:ascii="Times New Roman" w:hAnsi="Times New Roman"/>
          <w:sz w:val="24"/>
          <w:szCs w:val="24"/>
          <w:lang w:eastAsia="tr-TR"/>
        </w:rPr>
        <w:softHyphen/>
        <w:t>men</w:t>
      </w:r>
      <w:r>
        <w:rPr>
          <w:rFonts w:ascii="Times New Roman" w:hAnsi="Times New Roman"/>
          <w:sz w:val="24"/>
          <w:szCs w:val="24"/>
          <w:lang w:eastAsia="tr-TR"/>
        </w:rPr>
        <w:softHyphen/>
        <w:t>le</w:t>
      </w:r>
      <w:r>
        <w:rPr>
          <w:rFonts w:ascii="Times New Roman" w:hAnsi="Times New Roman"/>
          <w:sz w:val="24"/>
          <w:szCs w:val="24"/>
          <w:lang w:eastAsia="tr-TR"/>
        </w:rPr>
        <w:softHyphen/>
        <w:t xml:space="preserve">ri 6 bin 901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ile  Azer</w:t>
      </w:r>
      <w:r>
        <w:rPr>
          <w:rFonts w:ascii="Times New Roman" w:hAnsi="Times New Roman"/>
          <w:sz w:val="24"/>
          <w:szCs w:val="24"/>
          <w:lang w:eastAsia="tr-TR"/>
        </w:rPr>
        <w:softHyphen/>
        <w:t>bay</w:t>
      </w:r>
      <w:r>
        <w:rPr>
          <w:rFonts w:ascii="Times New Roman" w:hAnsi="Times New Roman"/>
          <w:sz w:val="24"/>
          <w:szCs w:val="24"/>
          <w:lang w:eastAsia="tr-TR"/>
        </w:rPr>
        <w:softHyphen/>
        <w:t>can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, 4 bin 343 ile  İran ve 4 bin 3 ile 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>KKTC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 xml:space="preserve"> ta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kip et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ti. Ay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rı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ca Tür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ki</w:t>
      </w:r>
      <w:r>
        <w:rPr>
          <w:rFonts w:ascii="Times New Roman" w:hAnsi="Times New Roman"/>
          <w:sz w:val="24"/>
          <w:szCs w:val="24"/>
          <w:lang w:eastAsia="tr-TR"/>
        </w:rPr>
        <w:softHyphen/>
        <w:t>ye'ye 1231 Bul</w:t>
      </w:r>
      <w:r>
        <w:rPr>
          <w:rFonts w:ascii="Times New Roman" w:hAnsi="Times New Roman"/>
          <w:sz w:val="24"/>
          <w:szCs w:val="24"/>
          <w:lang w:eastAsia="tr-TR"/>
        </w:rPr>
        <w:softHyphen/>
        <w:t>ga</w:t>
      </w:r>
      <w:r>
        <w:rPr>
          <w:rFonts w:ascii="Times New Roman" w:hAnsi="Times New Roman"/>
          <w:sz w:val="24"/>
          <w:szCs w:val="24"/>
          <w:lang w:eastAsia="tr-TR"/>
        </w:rPr>
        <w:softHyphen/>
        <w:t>ris</w:t>
      </w:r>
      <w:r>
        <w:rPr>
          <w:rFonts w:ascii="Times New Roman" w:hAnsi="Times New Roman"/>
          <w:sz w:val="24"/>
          <w:szCs w:val="24"/>
          <w:lang w:eastAsia="tr-TR"/>
        </w:rPr>
        <w:softHyphen/>
        <w:t>tan, 1</w:t>
      </w:r>
      <w:r w:rsidR="00E5371D">
        <w:rPr>
          <w:rFonts w:ascii="Times New Roman" w:hAnsi="Times New Roman"/>
          <w:sz w:val="24"/>
          <w:szCs w:val="24"/>
          <w:lang w:eastAsia="tr-TR"/>
        </w:rPr>
        <w:t>143 Al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man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 xml:space="preserve">ya, </w:t>
      </w:r>
      <w:proofErr w:type="gramStart"/>
      <w:r w:rsidR="00E5371D">
        <w:rPr>
          <w:rFonts w:ascii="Times New Roman" w:hAnsi="Times New Roman"/>
          <w:sz w:val="24"/>
          <w:szCs w:val="24"/>
          <w:lang w:eastAsia="tr-TR"/>
        </w:rPr>
        <w:t>10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 xml:space="preserve">99 </w:t>
      </w:r>
      <w:r w:rsidR="00E5371D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>Yu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na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nis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tan</w:t>
      </w:r>
      <w:proofErr w:type="gramEnd"/>
      <w:r w:rsidR="004F5090" w:rsidRPr="0028229C">
        <w:rPr>
          <w:rFonts w:ascii="Times New Roman" w:hAnsi="Times New Roman"/>
          <w:sz w:val="24"/>
          <w:szCs w:val="24"/>
          <w:lang w:eastAsia="tr-TR"/>
        </w:rPr>
        <w:t>,</w:t>
      </w:r>
      <w:r w:rsidR="00E5371D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 xml:space="preserve"> 956</w:t>
      </w:r>
      <w:r w:rsidR="00E5371D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 xml:space="preserve"> Moğolistan, </w:t>
      </w:r>
      <w:r w:rsidR="00E5371D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>812</w:t>
      </w:r>
      <w:r w:rsidR="00E5371D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 xml:space="preserve"> öğrenci de </w:t>
      </w:r>
      <w:r w:rsidR="00E5371D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>Af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ga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nis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tan'dan gel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di</w:t>
      </w:r>
      <w:r w:rsidR="004F5090">
        <w:rPr>
          <w:rFonts w:ascii="Times New Roman" w:hAnsi="Times New Roman"/>
          <w:sz w:val="24"/>
          <w:szCs w:val="24"/>
          <w:lang w:eastAsia="tr-TR"/>
        </w:rPr>
        <w:t xml:space="preserve">.  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>İ</w:t>
      </w:r>
      <w:r w:rsidR="00E5371D">
        <w:rPr>
          <w:rFonts w:ascii="Times New Roman" w:hAnsi="Times New Roman"/>
          <w:sz w:val="24"/>
          <w:szCs w:val="24"/>
          <w:lang w:eastAsia="tr-TR"/>
        </w:rPr>
        <w:t>s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tan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bul Üni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ver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si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te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si 305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>1 ya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ban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cı uy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ruk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lu öğ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ren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ci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nin</w:t>
      </w:r>
      <w:r w:rsidR="004F5090">
        <w:rPr>
          <w:rFonts w:ascii="Times New Roman" w:hAnsi="Times New Roman"/>
          <w:sz w:val="24"/>
          <w:szCs w:val="24"/>
          <w:lang w:eastAsia="tr-TR"/>
        </w:rPr>
        <w:t xml:space="preserve"> ilk </w:t>
      </w:r>
      <w:r w:rsidR="00E5371D">
        <w:rPr>
          <w:rFonts w:ascii="Times New Roman" w:hAnsi="Times New Roman"/>
          <w:sz w:val="24"/>
          <w:szCs w:val="24"/>
          <w:lang w:eastAsia="tr-TR"/>
        </w:rPr>
        <w:t xml:space="preserve"> ter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ci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hi ol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du. 2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 xml:space="preserve">146 </w:t>
      </w:r>
      <w:r w:rsidR="00E5371D" w:rsidRPr="0028229C">
        <w:rPr>
          <w:rFonts w:ascii="Times New Roman" w:hAnsi="Times New Roman"/>
          <w:sz w:val="24"/>
          <w:szCs w:val="24"/>
          <w:lang w:eastAsia="tr-TR"/>
        </w:rPr>
        <w:t xml:space="preserve">öğrenci 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>Mar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ma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ra Üni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  <w:t>ver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softHyphen/>
      </w:r>
      <w:r w:rsidR="00E5371D">
        <w:rPr>
          <w:rFonts w:ascii="Times New Roman" w:hAnsi="Times New Roman"/>
          <w:sz w:val="24"/>
          <w:szCs w:val="24"/>
          <w:lang w:eastAsia="tr-TR"/>
        </w:rPr>
        <w:t>si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te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si’ni, 20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>78 öğrenci de An</w:t>
      </w:r>
      <w:r w:rsidR="00E5371D">
        <w:rPr>
          <w:rFonts w:ascii="Times New Roman" w:hAnsi="Times New Roman"/>
          <w:sz w:val="24"/>
          <w:szCs w:val="24"/>
          <w:lang w:eastAsia="tr-TR"/>
        </w:rPr>
        <w:t>a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do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lu Üni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ver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si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te</w:t>
      </w:r>
      <w:r w:rsidR="00E5371D">
        <w:rPr>
          <w:rFonts w:ascii="Times New Roman" w:hAnsi="Times New Roman"/>
          <w:sz w:val="24"/>
          <w:szCs w:val="24"/>
          <w:lang w:eastAsia="tr-TR"/>
        </w:rPr>
        <w:softHyphen/>
        <w:t>si’ni tercih etti</w:t>
      </w:r>
      <w:r w:rsidR="004F5090" w:rsidRPr="0028229C">
        <w:rPr>
          <w:rFonts w:ascii="Times New Roman" w:hAnsi="Times New Roman"/>
          <w:sz w:val="24"/>
          <w:szCs w:val="24"/>
          <w:lang w:eastAsia="tr-TR"/>
        </w:rPr>
        <w:t>.</w:t>
      </w:r>
      <w:r w:rsidR="004F5090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4F5090" w:rsidRPr="002400E6">
        <w:rPr>
          <w:rFonts w:ascii="Times New Roman" w:hAnsi="Times New Roman"/>
          <w:sz w:val="24"/>
          <w:szCs w:val="24"/>
          <w:lang w:eastAsia="tr-TR"/>
        </w:rPr>
        <w:t>Uluslararası öğrencilerin Türkiye'de eğitim görmeyi en çok tercih et</w:t>
      </w:r>
      <w:r w:rsidR="00E5371D">
        <w:rPr>
          <w:rFonts w:ascii="Times New Roman" w:hAnsi="Times New Roman"/>
          <w:sz w:val="24"/>
          <w:szCs w:val="24"/>
          <w:lang w:eastAsia="tr-TR"/>
        </w:rPr>
        <w:t>tikleri bölümler ise sırasıyla Tıp, Eczacılık, İşletme ve M</w:t>
      </w:r>
      <w:r w:rsidR="004F5090" w:rsidRPr="002400E6">
        <w:rPr>
          <w:rFonts w:ascii="Times New Roman" w:hAnsi="Times New Roman"/>
          <w:sz w:val="24"/>
          <w:szCs w:val="24"/>
          <w:lang w:eastAsia="tr-TR"/>
        </w:rPr>
        <w:t>ühendislik</w:t>
      </w:r>
      <w:r w:rsidR="00E5371D">
        <w:rPr>
          <w:rFonts w:ascii="Times New Roman" w:hAnsi="Times New Roman"/>
          <w:sz w:val="24"/>
          <w:szCs w:val="24"/>
          <w:lang w:eastAsia="tr-TR"/>
        </w:rPr>
        <w:t xml:space="preserve"> olmuştur.</w:t>
      </w:r>
    </w:p>
    <w:p w:rsidR="004F5090" w:rsidRDefault="004F5090" w:rsidP="004F5090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sectPr w:rsidR="004F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7C"/>
    <w:rsid w:val="00172420"/>
    <w:rsid w:val="004F5090"/>
    <w:rsid w:val="00605D40"/>
    <w:rsid w:val="006101B7"/>
    <w:rsid w:val="006B176B"/>
    <w:rsid w:val="00910C5D"/>
    <w:rsid w:val="00C173A8"/>
    <w:rsid w:val="00E5328B"/>
    <w:rsid w:val="00E5371D"/>
    <w:rsid w:val="00EE227C"/>
    <w:rsid w:val="00F20656"/>
    <w:rsid w:val="00F2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90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90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 AYDIN</dc:creator>
  <cp:lastModifiedBy>DURSUN AYDIN</cp:lastModifiedBy>
  <cp:revision>2</cp:revision>
  <dcterms:created xsi:type="dcterms:W3CDTF">2015-05-29T08:22:00Z</dcterms:created>
  <dcterms:modified xsi:type="dcterms:W3CDTF">2015-05-29T08:22:00Z</dcterms:modified>
</cp:coreProperties>
</file>