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2" w:rsidRDefault="000564ED" w:rsidP="0092055B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-956885</wp:posOffset>
            </wp:positionH>
            <wp:positionV relativeFrom="paragraph">
              <wp:posOffset>-899795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5B" w:rsidRPr="00971FAD" w:rsidRDefault="00D8350B" w:rsidP="00D166DE">
      <w:pPr>
        <w:spacing w:after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TUNUS'TA </w:t>
      </w:r>
      <w:r w:rsidR="0083292C">
        <w:rPr>
          <w:rFonts w:asciiTheme="majorBidi" w:hAnsiTheme="majorBidi" w:cstheme="majorBidi"/>
          <w:b/>
        </w:rPr>
        <w:t xml:space="preserve">2. </w:t>
      </w:r>
      <w:r w:rsidR="0092055B" w:rsidRPr="00971FAD">
        <w:rPr>
          <w:rFonts w:asciiTheme="majorBidi" w:hAnsiTheme="majorBidi" w:cstheme="majorBidi"/>
          <w:b/>
        </w:rPr>
        <w:t>ISSA-TÜRK ÜNİVERSİTELERİ TANITIM GÜNLERİ</w:t>
      </w:r>
    </w:p>
    <w:p w:rsidR="0092055B" w:rsidRPr="00971FAD" w:rsidRDefault="0092055B" w:rsidP="00D166DE">
      <w:pPr>
        <w:spacing w:after="120"/>
        <w:jc w:val="center"/>
        <w:rPr>
          <w:rFonts w:asciiTheme="majorBidi" w:hAnsiTheme="majorBidi" w:cstheme="majorBidi"/>
          <w:b/>
        </w:rPr>
      </w:pPr>
      <w:r w:rsidRPr="00971FAD">
        <w:rPr>
          <w:rFonts w:asciiTheme="majorBidi" w:hAnsiTheme="majorBidi" w:cstheme="majorBidi"/>
          <w:b/>
        </w:rPr>
        <w:t xml:space="preserve">( </w:t>
      </w:r>
      <w:r w:rsidR="004411FB">
        <w:rPr>
          <w:rFonts w:asciiTheme="majorBidi" w:hAnsiTheme="majorBidi" w:cstheme="majorBidi"/>
          <w:b/>
        </w:rPr>
        <w:t>11</w:t>
      </w:r>
      <w:r w:rsidR="0083292C">
        <w:rPr>
          <w:rFonts w:asciiTheme="majorBidi" w:hAnsiTheme="majorBidi" w:cstheme="majorBidi"/>
          <w:b/>
        </w:rPr>
        <w:t>-</w:t>
      </w:r>
      <w:r w:rsidR="004411FB">
        <w:rPr>
          <w:rFonts w:asciiTheme="majorBidi" w:hAnsiTheme="majorBidi" w:cstheme="majorBidi"/>
          <w:b/>
        </w:rPr>
        <w:t>15</w:t>
      </w:r>
      <w:r w:rsidR="004F3D45">
        <w:rPr>
          <w:rFonts w:asciiTheme="majorBidi" w:hAnsiTheme="majorBidi" w:cstheme="majorBidi"/>
          <w:b/>
        </w:rPr>
        <w:t xml:space="preserve"> NİSAN</w:t>
      </w:r>
      <w:r w:rsidR="00D8350B">
        <w:rPr>
          <w:rFonts w:asciiTheme="majorBidi" w:hAnsiTheme="majorBidi" w:cstheme="majorBidi"/>
          <w:b/>
        </w:rPr>
        <w:t xml:space="preserve"> </w:t>
      </w:r>
      <w:r w:rsidRPr="00971FAD">
        <w:rPr>
          <w:rFonts w:asciiTheme="majorBidi" w:hAnsiTheme="majorBidi" w:cstheme="majorBidi"/>
          <w:b/>
        </w:rPr>
        <w:t>201</w:t>
      </w:r>
      <w:r w:rsidR="0083292C">
        <w:rPr>
          <w:rFonts w:asciiTheme="majorBidi" w:hAnsiTheme="majorBidi" w:cstheme="majorBidi"/>
          <w:b/>
        </w:rPr>
        <w:t>9</w:t>
      </w:r>
      <w:r w:rsidR="00D166DE">
        <w:rPr>
          <w:rFonts w:asciiTheme="majorBidi" w:hAnsiTheme="majorBidi" w:cstheme="majorBidi"/>
          <w:b/>
        </w:rPr>
        <w:t>-</w:t>
      </w:r>
      <w:r w:rsidRPr="00971FAD">
        <w:rPr>
          <w:rFonts w:asciiTheme="majorBidi" w:hAnsiTheme="majorBidi" w:cstheme="majorBidi"/>
          <w:b/>
        </w:rPr>
        <w:t>T</w:t>
      </w:r>
      <w:r w:rsidR="00D8350B">
        <w:rPr>
          <w:rFonts w:asciiTheme="majorBidi" w:hAnsiTheme="majorBidi" w:cstheme="majorBidi"/>
          <w:b/>
        </w:rPr>
        <w:t>UNUS</w:t>
      </w:r>
      <w:r w:rsidRPr="00971FAD">
        <w:rPr>
          <w:rFonts w:asciiTheme="majorBidi" w:hAnsiTheme="majorBidi" w:cstheme="majorBidi"/>
          <w:b/>
        </w:rPr>
        <w:t xml:space="preserve"> )</w:t>
      </w:r>
    </w:p>
    <w:p w:rsidR="00D166DE" w:rsidRPr="00D166DE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D166DE">
        <w:rPr>
          <w:rFonts w:asciiTheme="majorBidi" w:hAnsiTheme="majorBidi" w:cstheme="majorBidi"/>
        </w:rPr>
        <w:t xml:space="preserve">Kuzey Batı Afrika'da yer alan Tunus, tarihin çeşitli dönemlerinde stratejik bir konumu temsil etmiş; kültürel evliliklere, etnik karışıma ve medeniyetler arası etkileşime ev sahipliği yapmıştır. Tunus'un coğrafi büyüklüğü 163.610 kilometrekareyi geçmemektedir. Nüfusu 10.005.000'tir. Nüfus artış hızı %1,08'dir. Şehre göç aralıksız sürmektedir ve şu an şehirli nüfusun oranı %64'tür. Sadece başkent Tunus'ta 2.300.000 kişi yaşamaktadır. Tunus'ta eğitim sistemi üç aşamalıdır. İlköğretim on, ortaöğretim ise dört </w:t>
      </w:r>
      <w:r w:rsidR="00FA262D">
        <w:rPr>
          <w:rFonts w:asciiTheme="majorBidi" w:hAnsiTheme="majorBidi" w:cstheme="majorBidi"/>
        </w:rPr>
        <w:t>yıldır. Ardından yüksek</w:t>
      </w:r>
      <w:r w:rsidRPr="00D166DE">
        <w:rPr>
          <w:rFonts w:asciiTheme="majorBidi" w:hAnsiTheme="majorBidi" w:cstheme="majorBidi"/>
        </w:rPr>
        <w:t>öğrenim gelmektedir. On altı yaşına dek eğitim zorunludur. On iki ile on sekiz yaşlan arasında eğitime katılanların oranı ise %76,1'dir. Devletin eğitim faaliyetlerine özel sektör de katılmaktadır. Özel sektörde eğitim gören öğrenci sayısı 25.748'dir. Bunlardan 15.406'sı ilköğretimde, 10.342'si ise ortaöğretimdedir.</w:t>
      </w:r>
    </w:p>
    <w:p w:rsidR="00D166DE" w:rsidRPr="00D166DE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D166DE">
        <w:rPr>
          <w:rFonts w:asciiTheme="majorBidi" w:hAnsiTheme="majorBidi" w:cstheme="majorBidi"/>
        </w:rPr>
        <w:t xml:space="preserve">Tunus'ta şu an hükümete bağlı 12 üniversite bulunmaktadır. Özel sektöre bağlı ise 20 kuruluş vardır. Hükümete bağlı üniversiteler 394.000 öğrenciye hizmet vermektedir. Bunlardan her yıl 69.000 öğrenci mezun olmaktadır. 20 -24 yaşları arasındakilerden </w:t>
      </w:r>
      <w:r w:rsidR="00FA262D" w:rsidRPr="00D166DE">
        <w:rPr>
          <w:rFonts w:asciiTheme="majorBidi" w:hAnsiTheme="majorBidi" w:cstheme="majorBidi"/>
        </w:rPr>
        <w:t>yükseköğrenime</w:t>
      </w:r>
      <w:r w:rsidRPr="00D166DE">
        <w:rPr>
          <w:rFonts w:asciiTheme="majorBidi" w:hAnsiTheme="majorBidi" w:cstheme="majorBidi"/>
        </w:rPr>
        <w:t xml:space="preserve"> devam edenlerin oranı %37'dir.Bunların dışında, Yaklaşık 21.000 öğrenci de yurt dışında eğitim almaktadır. Türkiye de okuyan Tunuslu öğrenci sayısı 300 yakındır.</w:t>
      </w:r>
    </w:p>
    <w:p w:rsidR="008D0F8F" w:rsidRPr="00F7785A" w:rsidRDefault="002445CB" w:rsidP="00D166DE">
      <w:pPr>
        <w:spacing w:after="12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KURUM GEZİLERİ</w:t>
      </w:r>
      <w:r w:rsidR="007806C9">
        <w:rPr>
          <w:rFonts w:asciiTheme="majorBidi" w:hAnsiTheme="majorBidi" w:cstheme="majorBidi"/>
          <w:b/>
        </w:rPr>
        <w:t xml:space="preserve"> VE </w:t>
      </w:r>
      <w:r w:rsidR="00D8350B">
        <w:rPr>
          <w:rFonts w:asciiTheme="majorBidi" w:hAnsiTheme="majorBidi" w:cstheme="majorBidi"/>
          <w:b/>
        </w:rPr>
        <w:t xml:space="preserve">BÜYÜKELÇİLİK ZİYARETİ  </w:t>
      </w:r>
    </w:p>
    <w:p w:rsidR="00825AB2" w:rsidRDefault="00F064BE" w:rsidP="002408E3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="002408E3" w:rsidRPr="002408E3">
        <w:rPr>
          <w:rFonts w:asciiTheme="majorBidi" w:hAnsiTheme="majorBidi" w:cstheme="majorBidi"/>
          <w:b/>
        </w:rPr>
        <w:t>11</w:t>
      </w:r>
      <w:r w:rsidR="00903FF6" w:rsidRPr="002408E3">
        <w:rPr>
          <w:rFonts w:asciiTheme="majorBidi" w:hAnsiTheme="majorBidi" w:cstheme="majorBidi"/>
          <w:b/>
        </w:rPr>
        <w:t xml:space="preserve"> </w:t>
      </w:r>
      <w:r w:rsidR="004F3D45" w:rsidRPr="002408E3">
        <w:rPr>
          <w:rFonts w:asciiTheme="majorBidi" w:hAnsiTheme="majorBidi" w:cstheme="majorBidi"/>
          <w:b/>
        </w:rPr>
        <w:t xml:space="preserve">Nisan </w:t>
      </w:r>
      <w:r w:rsidR="00D166DE" w:rsidRPr="002408E3">
        <w:rPr>
          <w:rFonts w:asciiTheme="majorBidi" w:hAnsiTheme="majorBidi" w:cstheme="majorBidi"/>
          <w:b/>
        </w:rPr>
        <w:t>201</w:t>
      </w:r>
      <w:r w:rsidR="0083292C" w:rsidRPr="002408E3">
        <w:rPr>
          <w:rFonts w:asciiTheme="majorBidi" w:hAnsiTheme="majorBidi" w:cstheme="majorBidi"/>
          <w:b/>
        </w:rPr>
        <w:t>9</w:t>
      </w:r>
      <w:r w:rsidR="00D166DE">
        <w:rPr>
          <w:rFonts w:asciiTheme="majorBidi" w:hAnsiTheme="majorBidi" w:cstheme="majorBidi"/>
          <w:bCs/>
        </w:rPr>
        <w:t xml:space="preserve"> </w:t>
      </w:r>
      <w:r w:rsidR="003C5573">
        <w:rPr>
          <w:rFonts w:asciiTheme="majorBidi" w:hAnsiTheme="majorBidi" w:cstheme="majorBidi"/>
          <w:bCs/>
        </w:rPr>
        <w:t>Perşembe günü</w:t>
      </w:r>
      <w:r w:rsidR="00D8350B">
        <w:rPr>
          <w:rFonts w:asciiTheme="majorBidi" w:hAnsiTheme="majorBidi" w:cstheme="majorBidi"/>
          <w:bCs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7806C9">
        <w:rPr>
          <w:rFonts w:asciiTheme="majorBidi" w:hAnsiTheme="majorBidi" w:cstheme="majorBidi"/>
        </w:rPr>
        <w:t>tele giriş ve sonrasınd</w:t>
      </w:r>
      <w:r>
        <w:rPr>
          <w:rFonts w:asciiTheme="majorBidi" w:hAnsiTheme="majorBidi" w:cstheme="majorBidi"/>
        </w:rPr>
        <w:t xml:space="preserve">a Büyükelçilik </w:t>
      </w:r>
      <w:r w:rsidR="00903FF6">
        <w:rPr>
          <w:rFonts w:asciiTheme="majorBidi" w:hAnsiTheme="majorBidi" w:cstheme="majorBidi"/>
        </w:rPr>
        <w:t xml:space="preserve">ve Tunus Yunus Emre Kültür Merkezi </w:t>
      </w:r>
      <w:r>
        <w:rPr>
          <w:rFonts w:asciiTheme="majorBidi" w:hAnsiTheme="majorBidi" w:cstheme="majorBidi"/>
        </w:rPr>
        <w:t>ziyareti olacak</w:t>
      </w:r>
      <w:r w:rsidR="007806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7806C9">
        <w:rPr>
          <w:rFonts w:asciiTheme="majorBidi" w:hAnsiTheme="majorBidi" w:cstheme="majorBidi"/>
        </w:rPr>
        <w:t>Akşam tanışma yemeği düzenlenecektir.</w:t>
      </w:r>
      <w:r>
        <w:rPr>
          <w:rFonts w:asciiTheme="majorBidi" w:hAnsiTheme="majorBidi" w:cstheme="majorBidi"/>
        </w:rPr>
        <w:t xml:space="preserve"> </w:t>
      </w:r>
      <w:r w:rsidR="007806C9">
        <w:rPr>
          <w:rFonts w:asciiTheme="majorBidi" w:hAnsiTheme="majorBidi" w:cstheme="majorBidi"/>
        </w:rPr>
        <w:t xml:space="preserve">Ayrıca </w:t>
      </w:r>
      <w:r w:rsidR="002408E3" w:rsidRPr="002408E3">
        <w:rPr>
          <w:rFonts w:asciiTheme="majorBidi" w:hAnsiTheme="majorBidi" w:cstheme="majorBidi"/>
          <w:b/>
          <w:bCs/>
        </w:rPr>
        <w:t>12</w:t>
      </w:r>
      <w:r w:rsidR="004F3D45" w:rsidRPr="002408E3">
        <w:rPr>
          <w:rFonts w:asciiTheme="majorBidi" w:hAnsiTheme="majorBidi" w:cstheme="majorBidi"/>
          <w:b/>
          <w:bCs/>
        </w:rPr>
        <w:t xml:space="preserve"> Nisan </w:t>
      </w:r>
      <w:r w:rsidR="00D166DE" w:rsidRPr="002408E3">
        <w:rPr>
          <w:rFonts w:asciiTheme="majorBidi" w:hAnsiTheme="majorBidi" w:cstheme="majorBidi"/>
          <w:b/>
          <w:bCs/>
        </w:rPr>
        <w:t>20</w:t>
      </w:r>
      <w:r w:rsidR="00FC2864" w:rsidRPr="002408E3">
        <w:rPr>
          <w:rFonts w:asciiTheme="majorBidi" w:hAnsiTheme="majorBidi" w:cstheme="majorBidi"/>
          <w:b/>
          <w:bCs/>
        </w:rPr>
        <w:t>19</w:t>
      </w:r>
      <w:r w:rsidR="00D166DE">
        <w:rPr>
          <w:rFonts w:asciiTheme="majorBidi" w:hAnsiTheme="majorBidi" w:cstheme="majorBidi"/>
        </w:rPr>
        <w:t xml:space="preserve"> C</w:t>
      </w:r>
      <w:r w:rsidR="003C5573">
        <w:rPr>
          <w:rFonts w:asciiTheme="majorBidi" w:hAnsiTheme="majorBidi" w:cstheme="majorBidi"/>
        </w:rPr>
        <w:t xml:space="preserve">uma günü </w:t>
      </w:r>
      <w:r w:rsidR="00FF7B12">
        <w:rPr>
          <w:rFonts w:asciiTheme="majorBidi" w:hAnsiTheme="majorBidi" w:cstheme="majorBidi"/>
        </w:rPr>
        <w:t>katılımcılar için</w:t>
      </w:r>
      <w:r>
        <w:rPr>
          <w:rFonts w:asciiTheme="majorBidi" w:hAnsiTheme="majorBidi" w:cstheme="majorBidi"/>
        </w:rPr>
        <w:t xml:space="preserve"> </w:t>
      </w:r>
      <w:r w:rsidR="007806C9">
        <w:rPr>
          <w:rFonts w:asciiTheme="majorBidi" w:hAnsiTheme="majorBidi" w:cstheme="majorBidi"/>
        </w:rPr>
        <w:t>okul</w:t>
      </w:r>
      <w:r w:rsidR="008057F3">
        <w:rPr>
          <w:rFonts w:asciiTheme="majorBidi" w:hAnsiTheme="majorBidi" w:cstheme="majorBidi"/>
        </w:rPr>
        <w:t xml:space="preserve"> gezi</w:t>
      </w:r>
      <w:r w:rsidR="00FF7B12">
        <w:rPr>
          <w:rFonts w:asciiTheme="majorBidi" w:hAnsiTheme="majorBidi" w:cstheme="majorBidi"/>
        </w:rPr>
        <w:t>si düzenleyeceğiz.</w:t>
      </w:r>
      <w:r w:rsidR="00D166DE">
        <w:rPr>
          <w:rFonts w:asciiTheme="majorBidi" w:hAnsiTheme="majorBidi" w:cstheme="majorBidi"/>
        </w:rPr>
        <w:t xml:space="preserve"> </w:t>
      </w:r>
      <w:r w:rsidR="002445CB">
        <w:rPr>
          <w:rFonts w:asciiTheme="majorBidi" w:hAnsiTheme="majorBidi" w:cstheme="majorBidi"/>
        </w:rPr>
        <w:t>Bu gezi</w:t>
      </w:r>
      <w:r w:rsidR="0066387E">
        <w:rPr>
          <w:rFonts w:asciiTheme="majorBidi" w:hAnsiTheme="majorBidi" w:cstheme="majorBidi"/>
        </w:rPr>
        <w:t xml:space="preserve">lerde </w:t>
      </w:r>
      <w:r w:rsidR="002445CB">
        <w:rPr>
          <w:rFonts w:asciiTheme="majorBidi" w:hAnsiTheme="majorBidi" w:cstheme="majorBidi"/>
        </w:rPr>
        <w:t>katılımcı</w:t>
      </w:r>
      <w:r w:rsidR="00423450">
        <w:rPr>
          <w:rFonts w:asciiTheme="majorBidi" w:hAnsiTheme="majorBidi" w:cstheme="majorBidi"/>
        </w:rPr>
        <w:t>lar</w:t>
      </w:r>
      <w:r w:rsidR="002445CB">
        <w:rPr>
          <w:rFonts w:asciiTheme="majorBidi" w:hAnsiTheme="majorBidi" w:cstheme="majorBidi"/>
        </w:rPr>
        <w:t xml:space="preserve"> </w:t>
      </w:r>
      <w:r w:rsidR="00011CA9">
        <w:rPr>
          <w:rFonts w:asciiTheme="majorBidi" w:hAnsiTheme="majorBidi" w:cstheme="majorBidi"/>
        </w:rPr>
        <w:t xml:space="preserve">okullarda </w:t>
      </w:r>
      <w:r w:rsidR="002445CB">
        <w:rPr>
          <w:rFonts w:asciiTheme="majorBidi" w:hAnsiTheme="majorBidi" w:cstheme="majorBidi"/>
        </w:rPr>
        <w:t xml:space="preserve">tanıtım materyali </w:t>
      </w:r>
      <w:r w:rsidR="00AF4CA7">
        <w:rPr>
          <w:rFonts w:asciiTheme="majorBidi" w:hAnsiTheme="majorBidi" w:cstheme="majorBidi"/>
        </w:rPr>
        <w:t>dağıtacaktır.</w:t>
      </w:r>
    </w:p>
    <w:p w:rsidR="00971FAD" w:rsidRPr="00971FAD" w:rsidRDefault="00E17DB6" w:rsidP="00D166DE">
      <w:pPr>
        <w:spacing w:after="1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</w:t>
      </w:r>
      <w:r w:rsidR="00971FAD" w:rsidRPr="00971FAD">
        <w:rPr>
          <w:rFonts w:asciiTheme="majorBidi" w:hAnsiTheme="majorBidi" w:cstheme="majorBidi"/>
          <w:b/>
          <w:bCs/>
        </w:rPr>
        <w:t>TÜRK ÜNİVERSİTE</w:t>
      </w:r>
      <w:r w:rsidR="00F064BE">
        <w:rPr>
          <w:rFonts w:asciiTheme="majorBidi" w:hAnsiTheme="majorBidi" w:cstheme="majorBidi"/>
          <w:b/>
          <w:bCs/>
        </w:rPr>
        <w:t>LERİ</w:t>
      </w:r>
      <w:r w:rsidR="00971FAD" w:rsidRPr="00971FAD">
        <w:rPr>
          <w:rFonts w:asciiTheme="majorBidi" w:hAnsiTheme="majorBidi" w:cstheme="majorBidi"/>
          <w:b/>
          <w:bCs/>
        </w:rPr>
        <w:t xml:space="preserve"> TANITIM FUARI</w:t>
      </w:r>
    </w:p>
    <w:p w:rsidR="008D0F8F" w:rsidRDefault="002408E3" w:rsidP="002408E3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13-14</w:t>
      </w:r>
      <w:r w:rsidR="004F3D45">
        <w:rPr>
          <w:rFonts w:asciiTheme="majorBidi" w:hAnsiTheme="majorBidi" w:cstheme="majorBidi"/>
          <w:b/>
        </w:rPr>
        <w:t xml:space="preserve"> Nisan</w:t>
      </w:r>
      <w:r>
        <w:rPr>
          <w:rFonts w:asciiTheme="majorBidi" w:hAnsiTheme="majorBidi" w:cstheme="majorBidi"/>
        </w:rPr>
        <w:t xml:space="preserve"> </w:t>
      </w:r>
      <w:r w:rsidR="00FF7B12" w:rsidRPr="002408E3">
        <w:rPr>
          <w:rFonts w:asciiTheme="majorBidi" w:hAnsiTheme="majorBidi" w:cstheme="majorBidi"/>
          <w:b/>
          <w:bCs/>
        </w:rPr>
        <w:t>201</w:t>
      </w:r>
      <w:r w:rsidRPr="002408E3">
        <w:rPr>
          <w:rFonts w:asciiTheme="majorBidi" w:hAnsiTheme="majorBidi" w:cstheme="majorBidi"/>
          <w:b/>
          <w:bCs/>
        </w:rPr>
        <w:t>9</w:t>
      </w:r>
      <w:r w:rsidR="0083292C">
        <w:rPr>
          <w:rFonts w:asciiTheme="majorBidi" w:hAnsiTheme="majorBidi" w:cstheme="majorBidi"/>
        </w:rPr>
        <w:t xml:space="preserve"> Cumartesi</w:t>
      </w:r>
      <w:r w:rsidR="00187A05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P</w:t>
      </w:r>
      <w:r w:rsidR="00187A05">
        <w:rPr>
          <w:rFonts w:asciiTheme="majorBidi" w:hAnsiTheme="majorBidi" w:cstheme="majorBidi"/>
        </w:rPr>
        <w:t>azar</w:t>
      </w:r>
      <w:r w:rsidR="0083292C">
        <w:rPr>
          <w:rFonts w:asciiTheme="majorBidi" w:hAnsiTheme="majorBidi" w:cstheme="majorBidi"/>
        </w:rPr>
        <w:t xml:space="preserve"> günü</w:t>
      </w:r>
      <w:r w:rsidR="00FF7B12">
        <w:rPr>
          <w:rFonts w:asciiTheme="majorBidi" w:hAnsiTheme="majorBidi" w:cstheme="majorBidi"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2445CB">
        <w:rPr>
          <w:rFonts w:asciiTheme="majorBidi" w:hAnsiTheme="majorBidi" w:cstheme="majorBidi"/>
        </w:rPr>
        <w:t xml:space="preserve">tel </w:t>
      </w:r>
      <w:proofErr w:type="gramStart"/>
      <w:r w:rsidR="003C5573">
        <w:rPr>
          <w:rFonts w:asciiTheme="majorBidi" w:hAnsiTheme="majorBidi" w:cstheme="majorBidi"/>
        </w:rPr>
        <w:t>f</w:t>
      </w:r>
      <w:r w:rsidR="002445CB">
        <w:rPr>
          <w:rFonts w:asciiTheme="majorBidi" w:hAnsiTheme="majorBidi" w:cstheme="majorBidi"/>
        </w:rPr>
        <w:t>uaye</w:t>
      </w:r>
      <w:proofErr w:type="gramEnd"/>
      <w:r w:rsidR="002445CB">
        <w:rPr>
          <w:rFonts w:asciiTheme="majorBidi" w:hAnsiTheme="majorBidi" w:cstheme="majorBidi"/>
        </w:rPr>
        <w:t xml:space="preserve"> </w:t>
      </w:r>
      <w:r w:rsidR="003C5573">
        <w:rPr>
          <w:rFonts w:asciiTheme="majorBidi" w:hAnsiTheme="majorBidi" w:cstheme="majorBidi"/>
        </w:rPr>
        <w:t>s</w:t>
      </w:r>
      <w:r w:rsidR="00AF4CA7">
        <w:rPr>
          <w:rFonts w:asciiTheme="majorBidi" w:hAnsiTheme="majorBidi" w:cstheme="majorBidi"/>
        </w:rPr>
        <w:t xml:space="preserve">alonunda </w:t>
      </w:r>
      <w:r w:rsidR="00AF4CA7" w:rsidRPr="00971FAD">
        <w:rPr>
          <w:rFonts w:asciiTheme="majorBidi" w:hAnsiTheme="majorBidi" w:cstheme="majorBidi"/>
        </w:rPr>
        <w:t>katılımcı</w:t>
      </w:r>
      <w:r w:rsidR="00971FAD" w:rsidRPr="00971FAD">
        <w:rPr>
          <w:rFonts w:asciiTheme="majorBidi" w:hAnsiTheme="majorBidi" w:cstheme="majorBidi"/>
        </w:rPr>
        <w:t xml:space="preserve"> üniversitelerin stantlarının olduğu bir </w:t>
      </w:r>
      <w:r w:rsidR="008D0F8F" w:rsidRPr="00971FAD">
        <w:rPr>
          <w:rFonts w:asciiTheme="majorBidi" w:hAnsiTheme="majorBidi" w:cstheme="majorBidi"/>
        </w:rPr>
        <w:t>Fuar düzenlenecektir</w:t>
      </w:r>
      <w:r w:rsidR="00971FAD" w:rsidRPr="00971FAD">
        <w:rPr>
          <w:rFonts w:asciiTheme="majorBidi" w:hAnsiTheme="majorBidi" w:cstheme="majorBidi"/>
        </w:rPr>
        <w:t xml:space="preserve">. Her üniversite için derneğimiz tarafından standart bir stant tasarımı yapılacaktır ve </w:t>
      </w:r>
      <w:proofErr w:type="spellStart"/>
      <w:r w:rsidR="00971FAD" w:rsidRPr="00971FAD">
        <w:rPr>
          <w:rFonts w:asciiTheme="majorBidi" w:hAnsiTheme="majorBidi" w:cstheme="majorBidi"/>
        </w:rPr>
        <w:t>rol</w:t>
      </w:r>
      <w:r w:rsidR="00F064BE">
        <w:rPr>
          <w:rFonts w:asciiTheme="majorBidi" w:hAnsiTheme="majorBidi" w:cstheme="majorBidi"/>
        </w:rPr>
        <w:t>l</w:t>
      </w:r>
      <w:r w:rsidR="00D166DE">
        <w:rPr>
          <w:rFonts w:asciiTheme="majorBidi" w:hAnsiTheme="majorBidi" w:cstheme="majorBidi"/>
        </w:rPr>
        <w:t>-</w:t>
      </w:r>
      <w:r w:rsidR="00971FAD" w:rsidRPr="00971FAD">
        <w:rPr>
          <w:rFonts w:asciiTheme="majorBidi" w:hAnsiTheme="majorBidi" w:cstheme="majorBidi"/>
        </w:rPr>
        <w:t>up</w:t>
      </w:r>
      <w:proofErr w:type="spellEnd"/>
      <w:r w:rsidR="00971FAD" w:rsidRPr="00971FAD">
        <w:rPr>
          <w:rFonts w:asciiTheme="majorBidi" w:hAnsiTheme="majorBidi" w:cstheme="majorBidi"/>
        </w:rPr>
        <w:t xml:space="preserve"> d</w:t>
      </w:r>
      <w:r w:rsidR="00D166DE">
        <w:rPr>
          <w:rFonts w:asciiTheme="majorBidi" w:hAnsiTheme="majorBidi" w:cstheme="majorBidi"/>
        </w:rPr>
        <w:t>â</w:t>
      </w:r>
      <w:r w:rsidR="00971FAD" w:rsidRPr="00971FAD">
        <w:rPr>
          <w:rFonts w:asciiTheme="majorBidi" w:hAnsiTheme="majorBidi" w:cstheme="majorBidi"/>
        </w:rPr>
        <w:t xml:space="preserve">hil tüm hazırlık yapılacaktır. Fuarda </w:t>
      </w:r>
      <w:r w:rsidR="00F064BE">
        <w:rPr>
          <w:rFonts w:asciiTheme="majorBidi" w:hAnsiTheme="majorBidi" w:cstheme="majorBidi"/>
        </w:rPr>
        <w:t>gün boyu katılımcılara yönelik anketler düzenlenecek,</w:t>
      </w:r>
      <w:r w:rsidR="00971FAD" w:rsidRPr="00971FAD">
        <w:rPr>
          <w:rFonts w:asciiTheme="majorBidi" w:hAnsiTheme="majorBidi" w:cstheme="majorBidi"/>
        </w:rPr>
        <w:t xml:space="preserve"> çekilişle</w:t>
      </w:r>
      <w:r w:rsidR="00366F8F">
        <w:rPr>
          <w:rFonts w:asciiTheme="majorBidi" w:hAnsiTheme="majorBidi" w:cstheme="majorBidi"/>
        </w:rPr>
        <w:t xml:space="preserve">r sonucunda </w:t>
      </w:r>
      <w:r w:rsidR="00971FAD" w:rsidRPr="00971FAD">
        <w:rPr>
          <w:rFonts w:asciiTheme="majorBidi" w:hAnsiTheme="majorBidi" w:cstheme="majorBidi"/>
        </w:rPr>
        <w:t xml:space="preserve">hediyeler verilecektir. </w:t>
      </w:r>
      <w:r w:rsidR="00366F8F">
        <w:rPr>
          <w:rFonts w:asciiTheme="majorBidi" w:hAnsiTheme="majorBidi" w:cstheme="majorBidi"/>
        </w:rPr>
        <w:t xml:space="preserve">Programımızda </w:t>
      </w:r>
      <w:r w:rsidR="00E96FC8" w:rsidRPr="004F3D45">
        <w:rPr>
          <w:rFonts w:asciiTheme="majorBidi" w:hAnsiTheme="majorBidi" w:cstheme="majorBidi"/>
          <w:b/>
        </w:rPr>
        <w:t>5</w:t>
      </w:r>
      <w:r w:rsidR="00D166DE" w:rsidRPr="004F3D45">
        <w:rPr>
          <w:rFonts w:asciiTheme="majorBidi" w:hAnsiTheme="majorBidi" w:cstheme="majorBidi"/>
          <w:b/>
        </w:rPr>
        <w:t>00</w:t>
      </w:r>
      <w:r w:rsidR="00D166DE" w:rsidRPr="00D166DE">
        <w:rPr>
          <w:rFonts w:asciiTheme="majorBidi" w:hAnsiTheme="majorBidi" w:cstheme="majorBidi"/>
        </w:rPr>
        <w:t>’</w:t>
      </w:r>
      <w:r w:rsidR="0083292C">
        <w:rPr>
          <w:rFonts w:asciiTheme="majorBidi" w:hAnsiTheme="majorBidi" w:cstheme="majorBidi"/>
        </w:rPr>
        <w:t>e yakın</w:t>
      </w:r>
      <w:r w:rsidR="00971FAD" w:rsidRPr="00971FAD">
        <w:rPr>
          <w:rFonts w:asciiTheme="majorBidi" w:hAnsiTheme="majorBidi" w:cstheme="majorBidi"/>
        </w:rPr>
        <w:t xml:space="preserve"> öğrenci</w:t>
      </w:r>
      <w:r w:rsidR="00D166DE">
        <w:rPr>
          <w:rFonts w:asciiTheme="majorBidi" w:hAnsiTheme="majorBidi" w:cstheme="majorBidi"/>
        </w:rPr>
        <w:t>yle</w:t>
      </w:r>
      <w:r w:rsidR="00366F8F">
        <w:rPr>
          <w:rFonts w:asciiTheme="majorBidi" w:hAnsiTheme="majorBidi" w:cstheme="majorBidi"/>
        </w:rPr>
        <w:t xml:space="preserve"> buluşma</w:t>
      </w:r>
      <w:r w:rsidR="00971FAD" w:rsidRPr="00971FAD">
        <w:rPr>
          <w:rFonts w:asciiTheme="majorBidi" w:hAnsiTheme="majorBidi" w:cstheme="majorBidi"/>
        </w:rPr>
        <w:t xml:space="preserve"> beklenmektedir.</w:t>
      </w:r>
      <w:r w:rsidR="00903FF6">
        <w:rPr>
          <w:rFonts w:asciiTheme="majorBidi" w:hAnsiTheme="majorBidi" w:cstheme="majorBidi"/>
        </w:rPr>
        <w:t xml:space="preserve"> Heyet </w:t>
      </w:r>
      <w:proofErr w:type="gramStart"/>
      <w:r>
        <w:rPr>
          <w:rFonts w:asciiTheme="majorBidi" w:hAnsiTheme="majorBidi" w:cstheme="majorBidi"/>
          <w:b/>
        </w:rPr>
        <w:t>15</w:t>
      </w:r>
      <w:r w:rsidR="004F3D45">
        <w:rPr>
          <w:rFonts w:asciiTheme="majorBidi" w:hAnsiTheme="majorBidi" w:cstheme="majorBidi"/>
          <w:b/>
        </w:rPr>
        <w:t xml:space="preserve">  Nisan</w:t>
      </w:r>
      <w:proofErr w:type="gramEnd"/>
      <w:r w:rsidR="004F3D45">
        <w:rPr>
          <w:rFonts w:asciiTheme="majorBidi" w:hAnsiTheme="majorBidi" w:cstheme="majorBidi"/>
          <w:b/>
        </w:rPr>
        <w:t xml:space="preserve"> </w:t>
      </w:r>
      <w:r w:rsidR="00903FF6" w:rsidRPr="00903FF6">
        <w:rPr>
          <w:rFonts w:asciiTheme="majorBidi" w:hAnsiTheme="majorBidi" w:cstheme="majorBidi"/>
          <w:b/>
        </w:rPr>
        <w:t xml:space="preserve"> 2019</w:t>
      </w:r>
      <w:r w:rsidR="00903FF6">
        <w:rPr>
          <w:rFonts w:asciiTheme="majorBidi" w:hAnsiTheme="majorBidi" w:cstheme="majorBidi"/>
        </w:rPr>
        <w:t xml:space="preserve"> şehir turu ve Türkiye’ye dönecektir.</w:t>
      </w:r>
      <w:r w:rsidR="00971FAD" w:rsidRPr="00971FAD">
        <w:rPr>
          <w:rFonts w:asciiTheme="majorBidi" w:hAnsiTheme="majorBidi" w:cstheme="majorBidi"/>
        </w:rPr>
        <w:t xml:space="preserve"> </w:t>
      </w:r>
    </w:p>
    <w:p w:rsidR="00606EC4" w:rsidRPr="00C45EEB" w:rsidRDefault="00F7785A" w:rsidP="00D166DE">
      <w:pPr>
        <w:spacing w:after="120"/>
        <w:jc w:val="center"/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D</w:t>
      </w:r>
      <w:r w:rsidR="00D166DE">
        <w:rPr>
          <w:rFonts w:asciiTheme="majorBidi" w:hAnsiTheme="majorBidi" w:cstheme="majorBidi"/>
          <w:b/>
        </w:rPr>
        <w:t>Â</w:t>
      </w:r>
      <w:r w:rsidR="00606EC4" w:rsidRPr="00C45EEB">
        <w:rPr>
          <w:rFonts w:asciiTheme="majorBidi" w:hAnsiTheme="majorBidi" w:cstheme="majorBidi"/>
          <w:b/>
        </w:rPr>
        <w:t>HİL OLAN HİZMETLER (3.</w:t>
      </w:r>
      <w:r w:rsidR="00D8350B">
        <w:rPr>
          <w:rFonts w:asciiTheme="majorBidi" w:hAnsiTheme="majorBidi" w:cstheme="majorBidi"/>
          <w:b/>
        </w:rPr>
        <w:t>5</w:t>
      </w:r>
      <w:r w:rsidR="00606EC4" w:rsidRPr="00C45EEB">
        <w:rPr>
          <w:rFonts w:asciiTheme="majorBidi" w:hAnsiTheme="majorBidi" w:cstheme="majorBidi"/>
          <w:b/>
        </w:rPr>
        <w:t xml:space="preserve">00 </w:t>
      </w:r>
      <w:r w:rsidR="00024409">
        <w:rPr>
          <w:rFonts w:asciiTheme="majorBidi" w:hAnsiTheme="majorBidi" w:cstheme="majorBidi"/>
          <w:b/>
        </w:rPr>
        <w:t>EURO</w:t>
      </w:r>
      <w:r w:rsidR="00606EC4" w:rsidRPr="00C45EEB">
        <w:rPr>
          <w:rFonts w:asciiTheme="majorBidi" w:hAnsiTheme="majorBidi" w:cstheme="majorBidi"/>
          <w:b/>
        </w:rPr>
        <w:t xml:space="preserve"> )</w:t>
      </w:r>
    </w:p>
    <w:p w:rsidR="00606EC4" w:rsidRDefault="00F064B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467516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 w:rsidR="00D166DE"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</w:t>
      </w:r>
      <w:proofErr w:type="spellStart"/>
      <w:r w:rsidR="00606EC4" w:rsidRPr="00C45EEB">
        <w:rPr>
          <w:rFonts w:asciiTheme="majorBidi" w:hAnsiTheme="majorBidi" w:cstheme="majorBidi"/>
        </w:rPr>
        <w:t>lik</w:t>
      </w:r>
      <w:proofErr w:type="spellEnd"/>
      <w:r w:rsidR="00606EC4" w:rsidRPr="00C45EEB">
        <w:rPr>
          <w:rFonts w:asciiTheme="majorBidi" w:hAnsiTheme="majorBidi" w:cstheme="majorBidi"/>
        </w:rPr>
        <w:t xml:space="preserve"> alan, stant </w:t>
      </w:r>
      <w:proofErr w:type="gramStart"/>
      <w:r w:rsidR="00606EC4" w:rsidRPr="00C45EEB">
        <w:rPr>
          <w:rFonts w:asciiTheme="majorBidi" w:hAnsiTheme="majorBidi" w:cstheme="majorBidi"/>
        </w:rPr>
        <w:t>dizaynı</w:t>
      </w:r>
      <w:proofErr w:type="gramEnd"/>
      <w:r w:rsidR="00606EC4"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stant ve bir </w:t>
      </w:r>
      <w:proofErr w:type="spellStart"/>
      <w:r>
        <w:rPr>
          <w:rFonts w:asciiTheme="majorBidi" w:hAnsiTheme="majorBidi" w:cstheme="majorBidi"/>
        </w:rPr>
        <w:t>roll</w:t>
      </w:r>
      <w:r w:rsidR="00D166DE">
        <w:rPr>
          <w:rFonts w:asciiTheme="majorBidi" w:hAnsiTheme="majorBidi" w:cstheme="majorBidi"/>
        </w:rPr>
        <w:t>-</w:t>
      </w:r>
      <w:r w:rsidR="00606EC4" w:rsidRPr="00C45EEB">
        <w:rPr>
          <w:rFonts w:asciiTheme="majorBidi" w:hAnsiTheme="majorBidi" w:cstheme="majorBidi"/>
        </w:rPr>
        <w:t>up</w:t>
      </w:r>
      <w:proofErr w:type="spellEnd"/>
      <w:r w:rsidR="00D166DE">
        <w:rPr>
          <w:rFonts w:asciiTheme="majorBidi" w:hAnsiTheme="majorBidi" w:cstheme="majorBidi"/>
        </w:rPr>
        <w:t>,</w:t>
      </w:r>
      <w:r w:rsidR="00606EC4" w:rsidRPr="00C45EEB">
        <w:rPr>
          <w:rFonts w:asciiTheme="majorBidi" w:hAnsiTheme="majorBidi" w:cstheme="majorBidi"/>
        </w:rPr>
        <w:t xml:space="preserve"> </w:t>
      </w:r>
    </w:p>
    <w:p w:rsidR="003C758B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>- Tercümanlık hizmetleri</w:t>
      </w:r>
      <w:r w:rsidR="00423450">
        <w:rPr>
          <w:rFonts w:asciiTheme="majorBidi" w:hAnsiTheme="majorBidi" w:cstheme="majorBidi"/>
        </w:rPr>
        <w:t>,</w:t>
      </w:r>
      <w:r w:rsidR="003C75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</w:t>
      </w:r>
      <w:r w:rsidR="00712E89">
        <w:rPr>
          <w:rFonts w:asciiTheme="majorBidi" w:hAnsiTheme="majorBidi" w:cstheme="majorBidi"/>
        </w:rPr>
        <w:t xml:space="preserve">urum gezileri </w:t>
      </w:r>
      <w:r w:rsidR="00366F8F">
        <w:rPr>
          <w:rFonts w:asciiTheme="majorBidi" w:hAnsiTheme="majorBidi" w:cstheme="majorBidi"/>
        </w:rPr>
        <w:t>ve danışmanlık hizmetleri</w:t>
      </w:r>
      <w:r>
        <w:rPr>
          <w:rFonts w:asciiTheme="majorBidi" w:hAnsiTheme="majorBidi" w:cstheme="majorBidi"/>
        </w:rPr>
        <w:t>,</w:t>
      </w:r>
      <w:r w:rsidR="00366F8F">
        <w:rPr>
          <w:rFonts w:asciiTheme="majorBidi" w:hAnsiTheme="majorBidi" w:cstheme="majorBidi"/>
        </w:rPr>
        <w:t xml:space="preserve"> </w:t>
      </w:r>
      <w:r w:rsidR="003C758B">
        <w:rPr>
          <w:rFonts w:asciiTheme="majorBidi" w:hAnsiTheme="majorBidi" w:cstheme="majorBidi"/>
        </w:rPr>
        <w:t xml:space="preserve"> </w:t>
      </w:r>
    </w:p>
    <w:p w:rsidR="00606EC4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606EC4" w:rsidRPr="00C45EE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 xml:space="preserve">-Otel </w:t>
      </w:r>
      <w:r w:rsidR="00F7785A" w:rsidRPr="00C45EE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â</w:t>
      </w:r>
      <w:r w:rsidR="00F7785A" w:rsidRPr="00C45EEB">
        <w:rPr>
          <w:rFonts w:asciiTheme="majorBidi" w:hAnsiTheme="majorBidi" w:cstheme="majorBidi"/>
        </w:rPr>
        <w:t>hil</w:t>
      </w:r>
      <w:r w:rsidR="00606EC4" w:rsidRPr="00C45E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Tunus’ta</w:t>
      </w:r>
      <w:r w:rsidR="00366F8F">
        <w:rPr>
          <w:rFonts w:asciiTheme="majorBidi" w:hAnsiTheme="majorBidi" w:cstheme="majorBidi"/>
        </w:rPr>
        <w:t xml:space="preserve">ki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366F8F">
        <w:rPr>
          <w:rFonts w:asciiTheme="majorBidi" w:hAnsiTheme="majorBidi" w:cstheme="majorBidi"/>
        </w:rPr>
        <w:t>transferler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606EC4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3-</w:t>
      </w:r>
      <w:r w:rsidR="0066387E">
        <w:rPr>
          <w:rFonts w:asciiTheme="majorBidi" w:hAnsiTheme="majorBidi" w:cstheme="majorBidi"/>
        </w:rPr>
        <w:t xml:space="preserve"> </w:t>
      </w:r>
      <w:r w:rsidR="0066387E" w:rsidRPr="00366F8F">
        <w:rPr>
          <w:rFonts w:asciiTheme="majorBidi" w:hAnsiTheme="majorBidi" w:cstheme="majorBidi"/>
          <w:b/>
        </w:rPr>
        <w:t xml:space="preserve">Bir akşam yemeği ve </w:t>
      </w:r>
      <w:r w:rsidR="00187A05">
        <w:rPr>
          <w:rFonts w:asciiTheme="majorBidi" w:hAnsiTheme="majorBidi" w:cstheme="majorBidi"/>
          <w:b/>
        </w:rPr>
        <w:t>üç</w:t>
      </w:r>
      <w:r w:rsidR="0066387E" w:rsidRPr="00366F8F">
        <w:rPr>
          <w:rFonts w:asciiTheme="majorBidi" w:hAnsiTheme="majorBidi" w:cstheme="majorBidi"/>
          <w:b/>
        </w:rPr>
        <w:t xml:space="preserve"> öğle yemeği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606EC4" w:rsidRDefault="00606EC4" w:rsidP="002408E3">
      <w:pPr>
        <w:spacing w:after="120"/>
        <w:ind w:firstLine="708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>bedeli 3</w:t>
      </w:r>
      <w:r w:rsidRPr="00C45EEB">
        <w:rPr>
          <w:rFonts w:asciiTheme="majorBidi" w:hAnsiTheme="majorBidi" w:cstheme="majorBidi"/>
          <w:b/>
        </w:rPr>
        <w:t>.</w:t>
      </w:r>
      <w:r w:rsidR="007D3F9F">
        <w:rPr>
          <w:rFonts w:asciiTheme="majorBidi" w:hAnsiTheme="majorBidi" w:cstheme="majorBidi"/>
          <w:b/>
        </w:rPr>
        <w:t>5</w:t>
      </w:r>
      <w:r w:rsidRPr="00C45EEB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0 </w:t>
      </w:r>
      <w:r w:rsidR="00024409">
        <w:rPr>
          <w:rFonts w:asciiTheme="majorBidi" w:hAnsiTheme="majorBidi" w:cstheme="majorBidi"/>
          <w:b/>
        </w:rPr>
        <w:t>Euro</w:t>
      </w:r>
      <w:r w:rsidR="00F7785A">
        <w:rPr>
          <w:rFonts w:asciiTheme="majorBidi" w:hAnsiTheme="majorBidi" w:cstheme="majorBidi"/>
          <w:b/>
        </w:rPr>
        <w:t xml:space="preserve"> olup </w:t>
      </w:r>
      <w:r w:rsidR="002408E3">
        <w:rPr>
          <w:rFonts w:asciiTheme="majorBidi" w:hAnsiTheme="majorBidi" w:cstheme="majorBidi"/>
          <w:b/>
        </w:rPr>
        <w:t>T.C. Ticaret</w:t>
      </w:r>
      <w:r w:rsidR="00F7785A">
        <w:rPr>
          <w:rFonts w:asciiTheme="majorBidi" w:hAnsiTheme="majorBidi" w:cstheme="majorBidi"/>
          <w:b/>
        </w:rPr>
        <w:t xml:space="preserve">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Pr="00C45EEB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 xml:space="preserve">Konaklama ve </w:t>
      </w:r>
      <w:r w:rsidR="00D166DE">
        <w:rPr>
          <w:rFonts w:asciiTheme="majorBidi" w:hAnsiTheme="majorBidi" w:cstheme="majorBidi"/>
          <w:b/>
        </w:rPr>
        <w:t>u</w:t>
      </w:r>
      <w:r w:rsidRPr="00C45EEB">
        <w:rPr>
          <w:rFonts w:asciiTheme="majorBidi" w:hAnsiTheme="majorBidi" w:cstheme="majorBidi"/>
          <w:b/>
        </w:rPr>
        <w:t>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İsteyen katılımcılara </w:t>
      </w:r>
      <w:r w:rsidR="00F7785A" w:rsidRPr="00C45EEB">
        <w:rPr>
          <w:rFonts w:asciiTheme="majorBidi" w:hAnsiTheme="majorBidi" w:cstheme="majorBidi"/>
        </w:rPr>
        <w:t>Acentemiz</w:t>
      </w:r>
      <w:r w:rsidRPr="00C45EEB">
        <w:rPr>
          <w:rFonts w:asciiTheme="majorBidi" w:hAnsiTheme="majorBidi" w:cstheme="majorBidi"/>
        </w:rPr>
        <w:t xml:space="preserve"> tarafından </w:t>
      </w:r>
      <w:r w:rsidR="002F5B97">
        <w:rPr>
          <w:rFonts w:asciiTheme="majorBidi" w:hAnsiTheme="majorBidi" w:cstheme="majorBidi"/>
        </w:rPr>
        <w:t>konaklama</w:t>
      </w:r>
      <w:r w:rsidRPr="00C45EEB">
        <w:rPr>
          <w:rFonts w:asciiTheme="majorBidi" w:hAnsiTheme="majorBidi" w:cstheme="majorBidi"/>
        </w:rPr>
        <w:t xml:space="preserve"> hizmeti</w:t>
      </w:r>
      <w:r w:rsidR="002408E3">
        <w:rPr>
          <w:rFonts w:asciiTheme="majorBidi" w:hAnsiTheme="majorBidi" w:cstheme="majorBidi"/>
        </w:rPr>
        <w:t>,</w:t>
      </w:r>
      <w:r w:rsidRPr="00C45EEB">
        <w:rPr>
          <w:rFonts w:asciiTheme="majorBidi" w:hAnsiTheme="majorBidi" w:cstheme="majorBidi"/>
        </w:rPr>
        <w:t xml:space="preserve"> bedeli </w:t>
      </w:r>
      <w:r w:rsidR="00F7785A" w:rsidRPr="00C45EEB">
        <w:rPr>
          <w:rFonts w:asciiTheme="majorBidi" w:hAnsiTheme="majorBidi" w:cstheme="majorBidi"/>
        </w:rPr>
        <w:t>karşılığında ayrıca</w:t>
      </w:r>
      <w:r w:rsidRPr="00C45EEB">
        <w:rPr>
          <w:rFonts w:asciiTheme="majorBidi" w:hAnsiTheme="majorBidi" w:cstheme="majorBidi"/>
        </w:rPr>
        <w:t xml:space="preserve"> </w:t>
      </w:r>
      <w:r w:rsidR="002F5B97">
        <w:rPr>
          <w:rFonts w:asciiTheme="majorBidi" w:hAnsiTheme="majorBidi" w:cstheme="majorBidi"/>
        </w:rPr>
        <w:t>verilecektir.</w:t>
      </w:r>
      <w:r w:rsidRPr="00C45EEB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  <w:b/>
        </w:rPr>
        <w:t xml:space="preserve">Bir kişi için </w:t>
      </w:r>
      <w:r w:rsidR="00187A05">
        <w:rPr>
          <w:rFonts w:asciiTheme="majorBidi" w:hAnsiTheme="majorBidi" w:cstheme="majorBidi"/>
          <w:b/>
        </w:rPr>
        <w:t>dört</w:t>
      </w:r>
      <w:r w:rsidRPr="00C45EEB">
        <w:rPr>
          <w:rFonts w:asciiTheme="majorBidi" w:hAnsiTheme="majorBidi" w:cstheme="majorBidi"/>
          <w:b/>
        </w:rPr>
        <w:t xml:space="preserve"> gecelik</w:t>
      </w:r>
      <w:r w:rsidR="002F5B97">
        <w:rPr>
          <w:rFonts w:asciiTheme="majorBidi" w:hAnsiTheme="majorBidi" w:cstheme="majorBidi"/>
          <w:b/>
        </w:rPr>
        <w:t xml:space="preserve"> kahvaltı d</w:t>
      </w:r>
      <w:r w:rsidR="00D166DE">
        <w:rPr>
          <w:rFonts w:asciiTheme="majorBidi" w:hAnsiTheme="majorBidi" w:cstheme="majorBidi"/>
          <w:b/>
        </w:rPr>
        <w:t>â</w:t>
      </w:r>
      <w:r w:rsidR="002F5B97">
        <w:rPr>
          <w:rFonts w:asciiTheme="majorBidi" w:hAnsiTheme="majorBidi" w:cstheme="majorBidi"/>
          <w:b/>
        </w:rPr>
        <w:t xml:space="preserve">hil </w:t>
      </w:r>
      <w:proofErr w:type="spellStart"/>
      <w:r w:rsidR="002F5B97">
        <w:rPr>
          <w:rFonts w:asciiTheme="majorBidi" w:hAnsiTheme="majorBidi" w:cstheme="majorBidi"/>
          <w:b/>
        </w:rPr>
        <w:t>single</w:t>
      </w:r>
      <w:proofErr w:type="spellEnd"/>
      <w:r w:rsidRPr="00C45EEB">
        <w:rPr>
          <w:rFonts w:asciiTheme="majorBidi" w:hAnsiTheme="majorBidi" w:cstheme="majorBidi"/>
          <w:b/>
        </w:rPr>
        <w:t xml:space="preserve"> konaklama</w:t>
      </w:r>
      <w:r w:rsidR="0066387E">
        <w:rPr>
          <w:rFonts w:asciiTheme="majorBidi" w:hAnsiTheme="majorBidi" w:cstheme="majorBidi"/>
          <w:b/>
        </w:rPr>
        <w:t xml:space="preserve"> </w:t>
      </w:r>
      <w:r w:rsidR="00187A05">
        <w:rPr>
          <w:rFonts w:asciiTheme="majorBidi" w:hAnsiTheme="majorBidi" w:cstheme="majorBidi"/>
          <w:b/>
        </w:rPr>
        <w:t>4</w:t>
      </w:r>
      <w:r w:rsidR="00011CA9">
        <w:rPr>
          <w:rFonts w:asciiTheme="majorBidi" w:hAnsiTheme="majorBidi" w:cstheme="majorBidi"/>
          <w:b/>
        </w:rPr>
        <w:t>00</w:t>
      </w:r>
      <w:r w:rsidRPr="00C45EEB">
        <w:rPr>
          <w:rFonts w:asciiTheme="majorBidi" w:hAnsiTheme="majorBidi" w:cstheme="majorBidi"/>
          <w:b/>
        </w:rPr>
        <w:t xml:space="preserve"> </w:t>
      </w:r>
      <w:r w:rsidR="00FA262D">
        <w:rPr>
          <w:rFonts w:asciiTheme="majorBidi" w:hAnsiTheme="majorBidi" w:cstheme="majorBidi"/>
          <w:b/>
        </w:rPr>
        <w:t>Euro’dur</w:t>
      </w:r>
      <w:r w:rsidR="002F5B97">
        <w:rPr>
          <w:rFonts w:asciiTheme="majorBidi" w:hAnsiTheme="majorBidi" w:cstheme="majorBidi"/>
          <w:b/>
        </w:rPr>
        <w:t>.</w:t>
      </w:r>
      <w:r w:rsidR="00D166DE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>A</w:t>
      </w:r>
      <w:r w:rsidR="002F5B97">
        <w:rPr>
          <w:rFonts w:asciiTheme="majorBidi" w:hAnsiTheme="majorBidi" w:cstheme="majorBidi"/>
        </w:rPr>
        <w:t>yrıca</w:t>
      </w:r>
      <w:r w:rsidR="00D22567">
        <w:rPr>
          <w:rFonts w:asciiTheme="majorBidi" w:hAnsiTheme="majorBidi" w:cstheme="majorBidi"/>
        </w:rPr>
        <w:t xml:space="preserve"> her kurumdan iki kişiden fazla katılım olur ise ilave her kişi için ayrıca </w:t>
      </w:r>
      <w:r w:rsidR="00D22567" w:rsidRPr="000564ED">
        <w:rPr>
          <w:rFonts w:asciiTheme="majorBidi" w:hAnsiTheme="majorBidi" w:cstheme="majorBidi"/>
          <w:b/>
        </w:rPr>
        <w:t xml:space="preserve">150 </w:t>
      </w:r>
      <w:r w:rsidR="00024409">
        <w:rPr>
          <w:rFonts w:asciiTheme="majorBidi" w:hAnsiTheme="majorBidi" w:cstheme="majorBidi"/>
          <w:b/>
        </w:rPr>
        <w:t>Euro</w:t>
      </w:r>
      <w:r w:rsidR="00D22567" w:rsidRPr="000564ED">
        <w:rPr>
          <w:rFonts w:asciiTheme="majorBidi" w:hAnsiTheme="majorBidi" w:cstheme="majorBidi"/>
          <w:b/>
        </w:rPr>
        <w:t xml:space="preserve"> katılım bedeli</w:t>
      </w:r>
      <w:r w:rsidR="00D22567">
        <w:rPr>
          <w:rFonts w:asciiTheme="majorBidi" w:hAnsiTheme="majorBidi" w:cstheme="majorBidi"/>
        </w:rPr>
        <w:t xml:space="preserve"> tahsil edilecektir.</w:t>
      </w:r>
      <w:r w:rsidR="00077FC5">
        <w:rPr>
          <w:rFonts w:asciiTheme="majorBidi" w:hAnsiTheme="majorBidi" w:cstheme="majorBidi"/>
        </w:rPr>
        <w:t xml:space="preserve"> </w:t>
      </w:r>
      <w:r w:rsidR="00077FC5" w:rsidRPr="00DD3EE8">
        <w:rPr>
          <w:rFonts w:asciiTheme="majorBidi" w:hAnsiTheme="majorBidi" w:cstheme="majorBidi"/>
          <w:b/>
        </w:rPr>
        <w:t>Kayıtlarımız 1</w:t>
      </w:r>
      <w:r w:rsidR="00011CA9">
        <w:rPr>
          <w:rFonts w:asciiTheme="majorBidi" w:hAnsiTheme="majorBidi" w:cstheme="majorBidi"/>
          <w:b/>
        </w:rPr>
        <w:t>5</w:t>
      </w:r>
      <w:r w:rsidR="00077FC5" w:rsidRPr="00DD3EE8">
        <w:rPr>
          <w:rFonts w:asciiTheme="majorBidi" w:hAnsiTheme="majorBidi" w:cstheme="majorBidi"/>
          <w:b/>
        </w:rPr>
        <w:t xml:space="preserve"> </w:t>
      </w:r>
      <w:r w:rsidR="004F3D45">
        <w:rPr>
          <w:rFonts w:asciiTheme="majorBidi" w:hAnsiTheme="majorBidi" w:cstheme="majorBidi"/>
          <w:b/>
        </w:rPr>
        <w:t>Mart</w:t>
      </w:r>
      <w:r w:rsidR="00077FC5" w:rsidRPr="00DD3EE8">
        <w:rPr>
          <w:rFonts w:asciiTheme="majorBidi" w:hAnsiTheme="majorBidi" w:cstheme="majorBidi"/>
          <w:b/>
        </w:rPr>
        <w:t xml:space="preserve"> 201</w:t>
      </w:r>
      <w:r w:rsidR="0083292C">
        <w:rPr>
          <w:rFonts w:asciiTheme="majorBidi" w:hAnsiTheme="majorBidi" w:cstheme="majorBidi"/>
          <w:b/>
        </w:rPr>
        <w:t>9</w:t>
      </w:r>
      <w:r w:rsidR="00077FC5" w:rsidRPr="00DD3EE8">
        <w:rPr>
          <w:rFonts w:asciiTheme="majorBidi" w:hAnsiTheme="majorBidi" w:cstheme="majorBidi"/>
          <w:b/>
        </w:rPr>
        <w:t xml:space="preserve"> tarihide sona erecektir.</w:t>
      </w:r>
    </w:p>
    <w:p w:rsidR="007D3F9F" w:rsidRDefault="00D166DE" w:rsidP="004F3D45">
      <w:pPr>
        <w:tabs>
          <w:tab w:val="left" w:pos="1331"/>
        </w:tabs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-1044000</wp:posOffset>
            </wp:positionH>
            <wp:positionV relativeFrom="paragraph">
              <wp:posOffset>-950595</wp:posOffset>
            </wp:positionV>
            <wp:extent cx="7736098" cy="1080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98" cy="1080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D45">
        <w:rPr>
          <w:rFonts w:asciiTheme="majorBidi" w:hAnsiTheme="majorBidi" w:cstheme="majorBidi"/>
        </w:rPr>
        <w:tab/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4411FB">
        <w:rPr>
          <w:rFonts w:ascii="Times New Roman" w:eastAsia="Times New Roman" w:hAnsi="Times New Roman" w:cs="Times New Roman"/>
          <w:b/>
          <w:color w:val="FF0000"/>
          <w:sz w:val="20"/>
        </w:rPr>
        <w:t>TUNUS'DA 2.ISSA TÜRK ÜNİVERSİTELERİ TANITIM GÜNLERİ PROGRAMI (11-15 NİSAN 2019)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11 NİSAN 2019 </w:t>
      </w:r>
      <w:r w:rsidR="001D3C3C">
        <w:rPr>
          <w:rFonts w:ascii="Times New Roman" w:eastAsia="Times New Roman" w:hAnsi="Times New Roman" w:cs="Times New Roman"/>
          <w:b/>
          <w:sz w:val="20"/>
        </w:rPr>
        <w:t>(</w:t>
      </w:r>
      <w:bookmarkStart w:id="0" w:name="_GoBack"/>
      <w:bookmarkEnd w:id="0"/>
      <w:r w:rsidRPr="004411FB">
        <w:rPr>
          <w:rFonts w:ascii="Times New Roman" w:eastAsia="Times New Roman" w:hAnsi="Times New Roman" w:cs="Times New Roman"/>
          <w:b/>
          <w:sz w:val="20"/>
        </w:rPr>
        <w:t>PERŞEMBE</w:t>
      </w:r>
      <w:r w:rsidR="001D3C3C">
        <w:rPr>
          <w:rFonts w:ascii="Times New Roman" w:eastAsia="Times New Roman" w:hAnsi="Times New Roman" w:cs="Times New Roman"/>
          <w:b/>
          <w:sz w:val="20"/>
        </w:rPr>
        <w:t>)</w:t>
      </w:r>
      <w:r w:rsidRPr="004411FB">
        <w:rPr>
          <w:rFonts w:ascii="Times New Roman" w:eastAsia="Times New Roman" w:hAnsi="Times New Roman" w:cs="Times New Roman"/>
          <w:b/>
          <w:sz w:val="20"/>
        </w:rPr>
        <w:t xml:space="preserve"> ( GİDİŞ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08:25                İSTANBUL-TUNUS UÇUŞ  (ATATÜRK 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HAVALİMANI   THY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/ TK 0661 )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09:25                TUNUS(CARTHAGE) HAVAALANINA VARIŞ  ( UÇUŞ SÜRESİ 3 SAAT)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12:00                OTELE 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GİRİŞ  VE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 HOŞ GELDİNİZ KOKTEYL ( www.goldentulipelmechtel.com)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14 00-16: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ZİYARETİ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16:00-18: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TUNUS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YUNUS EMRE KÜLTÜR MERKEZİ ZİYARETİ/ SERBEST ZAMAN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18:00 -20: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 12 NİSAN 2019  (CUMA)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10: 00-17: 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OKUL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GEZİSİ  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 xml:space="preserve">ÖĞLE YEMEĞİ 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17:00               SERBEST ZAMAN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13 NİSAN 2019  (CUMARTESİ )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17:00                SERBEST ZAMAN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14  NİSAN</w:t>
      </w:r>
      <w:proofErr w:type="gramEnd"/>
      <w:r w:rsidRPr="004411FB">
        <w:rPr>
          <w:rFonts w:ascii="Times New Roman" w:eastAsia="Times New Roman" w:hAnsi="Times New Roman" w:cs="Times New Roman"/>
          <w:b/>
          <w:sz w:val="20"/>
        </w:rPr>
        <w:t xml:space="preserve"> 2019  (PAZAR)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ÜNİVERSİTELERİ TANITIM FUARI VE KAPANIŞ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ÖĞLE YEMEĞİ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17:00 -             SERBEST ZAMAN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15 NİSAN 2019  (PAZARTESİ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09:00              OTELDEN ÇIKIŞ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09:00-15:</w:t>
      </w: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00   ŞEHİR</w:t>
      </w:r>
      <w:proofErr w:type="gramEnd"/>
      <w:r w:rsidRPr="004411FB">
        <w:rPr>
          <w:rFonts w:ascii="Times New Roman" w:eastAsia="Times New Roman" w:hAnsi="Times New Roman" w:cs="Times New Roman"/>
          <w:b/>
          <w:sz w:val="20"/>
        </w:rPr>
        <w:t xml:space="preserve"> GEZİSİ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15: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       TUNUS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(CARTHAGE) HAVAALANINA GİDİŞ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10           İSTANBULA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(ATATÜRK)   UÇUŞ   (THY / TK 0664 )   /  </w:t>
      </w:r>
      <w:r w:rsidRPr="004411FB">
        <w:rPr>
          <w:rFonts w:ascii="Times New Roman" w:eastAsia="Times New Roman" w:hAnsi="Times New Roman" w:cs="Times New Roman"/>
          <w:b/>
          <w:sz w:val="20"/>
        </w:rPr>
        <w:t>İSTANBULA VARIŞ SAATİ: 21 55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OTEL VE FUAR SALONU</w:t>
      </w:r>
      <w:r w:rsidRPr="004411FB">
        <w:rPr>
          <w:rFonts w:ascii="Times New Roman" w:eastAsia="Times New Roman" w:hAnsi="Times New Roman" w:cs="Times New Roman"/>
          <w:sz w:val="20"/>
        </w:rPr>
        <w:t>:</w:t>
      </w:r>
      <w:r w:rsidRPr="004411FB">
        <w:rPr>
          <w:rFonts w:ascii="Calibri" w:eastAsia="Times New Roman" w:hAnsi="Calibri" w:cs="Times New Roman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GOLDEN TULİP HOTEL:  ( www.goldentulipelmechtel.com)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ADRES</w:t>
      </w:r>
      <w:r w:rsidRPr="004411FB">
        <w:rPr>
          <w:rFonts w:ascii="Times New Roman" w:eastAsia="Times New Roman" w:hAnsi="Times New Roman" w:cs="Times New Roman"/>
          <w:sz w:val="20"/>
        </w:rPr>
        <w:t xml:space="preserve"> : AVENUE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OULED HAFFOUZ EL OMRANE 1005 TUNIS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İletişim:</w:t>
      </w:r>
      <w:r w:rsidRPr="004411FB">
        <w:rPr>
          <w:rFonts w:ascii="Times New Roman" w:eastAsia="Times New Roman" w:hAnsi="Times New Roman" w:cs="Times New Roman"/>
          <w:sz w:val="20"/>
        </w:rPr>
        <w:t xml:space="preserve">  Mustafa ESER  ( Tanıtım Sorumlusu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Tel: 0 541 932 36 59 / 0 541 818 95 81  /0 312 419 07 67  E-Posta: proje@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Dr. Dursun AYDIN  ( ISSA TURKEY Başkanı)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Tel : +90 532 417 74 98   +90 312 419 07 68    E-Posta: baskan@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4411FB" w:rsidRDefault="004411FB" w:rsidP="004411FB">
      <w:pPr>
        <w:jc w:val="both"/>
        <w:rPr>
          <w:rFonts w:asciiTheme="majorBidi" w:hAnsiTheme="majorBidi" w:cstheme="majorBidi"/>
        </w:rPr>
      </w:pPr>
      <w:proofErr w:type="spellStart"/>
      <w:r w:rsidRPr="004411FB">
        <w:rPr>
          <w:rFonts w:ascii="Times New Roman" w:eastAsia="Times New Roman" w:hAnsi="Times New Roman" w:cs="Times New Roman"/>
          <w:sz w:val="20"/>
        </w:rPr>
        <w:t>İyed</w:t>
      </w:r>
      <w:proofErr w:type="spellEnd"/>
      <w:r w:rsidRPr="004411FB">
        <w:rPr>
          <w:rFonts w:ascii="Times New Roman" w:eastAsia="Times New Roman" w:hAnsi="Times New Roman" w:cs="Times New Roman"/>
          <w:sz w:val="20"/>
        </w:rPr>
        <w:t xml:space="preserve"> BELKHODJA( Tunus Dernek temsilcimiz)  Tel: 00 216 52 024 012     E Posta: tunus@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sectPr w:rsidR="004411FB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11CA9"/>
    <w:rsid w:val="00024409"/>
    <w:rsid w:val="000564ED"/>
    <w:rsid w:val="000706BE"/>
    <w:rsid w:val="00077FC5"/>
    <w:rsid w:val="000E77F6"/>
    <w:rsid w:val="00157A7C"/>
    <w:rsid w:val="00187A05"/>
    <w:rsid w:val="001924DC"/>
    <w:rsid w:val="001D3C3C"/>
    <w:rsid w:val="002408E3"/>
    <w:rsid w:val="002445CB"/>
    <w:rsid w:val="002B1D0F"/>
    <w:rsid w:val="002C5EF6"/>
    <w:rsid w:val="002E5682"/>
    <w:rsid w:val="002F0C8C"/>
    <w:rsid w:val="002F5B97"/>
    <w:rsid w:val="00317479"/>
    <w:rsid w:val="0034575A"/>
    <w:rsid w:val="00353AB1"/>
    <w:rsid w:val="00366F8F"/>
    <w:rsid w:val="00391D80"/>
    <w:rsid w:val="003C5573"/>
    <w:rsid w:val="003C758B"/>
    <w:rsid w:val="003C7E17"/>
    <w:rsid w:val="00411F3F"/>
    <w:rsid w:val="00423450"/>
    <w:rsid w:val="00425C30"/>
    <w:rsid w:val="004350F2"/>
    <w:rsid w:val="004411FB"/>
    <w:rsid w:val="00467516"/>
    <w:rsid w:val="00475AF4"/>
    <w:rsid w:val="004E00CD"/>
    <w:rsid w:val="004F3D45"/>
    <w:rsid w:val="004F74B2"/>
    <w:rsid w:val="005A582E"/>
    <w:rsid w:val="005B0DA0"/>
    <w:rsid w:val="005B40F8"/>
    <w:rsid w:val="00606EC4"/>
    <w:rsid w:val="006244A1"/>
    <w:rsid w:val="0062588D"/>
    <w:rsid w:val="006404A0"/>
    <w:rsid w:val="006627AC"/>
    <w:rsid w:val="0066387E"/>
    <w:rsid w:val="006E0F56"/>
    <w:rsid w:val="006E3D7C"/>
    <w:rsid w:val="00712E89"/>
    <w:rsid w:val="0075575D"/>
    <w:rsid w:val="00780428"/>
    <w:rsid w:val="007806C9"/>
    <w:rsid w:val="007808B8"/>
    <w:rsid w:val="00785C90"/>
    <w:rsid w:val="007B71CD"/>
    <w:rsid w:val="007D3F9F"/>
    <w:rsid w:val="008057F3"/>
    <w:rsid w:val="00807E4F"/>
    <w:rsid w:val="00825AB2"/>
    <w:rsid w:val="0083292C"/>
    <w:rsid w:val="008A4720"/>
    <w:rsid w:val="008B26BB"/>
    <w:rsid w:val="008C0430"/>
    <w:rsid w:val="008D0F8F"/>
    <w:rsid w:val="008E3D8C"/>
    <w:rsid w:val="0090283E"/>
    <w:rsid w:val="00903FF6"/>
    <w:rsid w:val="0092055B"/>
    <w:rsid w:val="00964B81"/>
    <w:rsid w:val="00971FAD"/>
    <w:rsid w:val="0099671E"/>
    <w:rsid w:val="00997544"/>
    <w:rsid w:val="00A27FD1"/>
    <w:rsid w:val="00A30AF3"/>
    <w:rsid w:val="00A34FD2"/>
    <w:rsid w:val="00A4207A"/>
    <w:rsid w:val="00A4271B"/>
    <w:rsid w:val="00AB4320"/>
    <w:rsid w:val="00AB4702"/>
    <w:rsid w:val="00AF4CA7"/>
    <w:rsid w:val="00B03102"/>
    <w:rsid w:val="00B2238E"/>
    <w:rsid w:val="00B50EAB"/>
    <w:rsid w:val="00B61EC4"/>
    <w:rsid w:val="00B820F2"/>
    <w:rsid w:val="00BA4F13"/>
    <w:rsid w:val="00BB4E5F"/>
    <w:rsid w:val="00CC684E"/>
    <w:rsid w:val="00D03F65"/>
    <w:rsid w:val="00D166DE"/>
    <w:rsid w:val="00D22567"/>
    <w:rsid w:val="00D35017"/>
    <w:rsid w:val="00D51D4A"/>
    <w:rsid w:val="00D57D9F"/>
    <w:rsid w:val="00D8350B"/>
    <w:rsid w:val="00D90F78"/>
    <w:rsid w:val="00D977EE"/>
    <w:rsid w:val="00DD3EE8"/>
    <w:rsid w:val="00E00508"/>
    <w:rsid w:val="00E17DB6"/>
    <w:rsid w:val="00E2040C"/>
    <w:rsid w:val="00E27FA9"/>
    <w:rsid w:val="00E46E44"/>
    <w:rsid w:val="00E54564"/>
    <w:rsid w:val="00E62A9F"/>
    <w:rsid w:val="00E82625"/>
    <w:rsid w:val="00E96FC8"/>
    <w:rsid w:val="00EC5F5D"/>
    <w:rsid w:val="00F064BE"/>
    <w:rsid w:val="00F41265"/>
    <w:rsid w:val="00F60209"/>
    <w:rsid w:val="00F70B49"/>
    <w:rsid w:val="00F7785A"/>
    <w:rsid w:val="00FA262D"/>
    <w:rsid w:val="00FC286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505"/>
  <w15:docId w15:val="{4B376A3C-27B2-452B-A92C-8F0A17A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label">
    <w:name w:val="info-label"/>
    <w:basedOn w:val="VarsaylanParagrafYazTipi"/>
    <w:rsid w:val="00011CA9"/>
  </w:style>
  <w:style w:type="character" w:customStyle="1" w:styleId="info-content">
    <w:name w:val="info-content"/>
    <w:basedOn w:val="VarsaylanParagrafYazTipi"/>
    <w:rsid w:val="00011CA9"/>
  </w:style>
  <w:style w:type="character" w:styleId="Kpr">
    <w:name w:val="Hyperlink"/>
    <w:basedOn w:val="VarsaylanParagrafYazTipi"/>
    <w:uiPriority w:val="99"/>
    <w:unhideWhenUsed/>
    <w:rsid w:val="00D57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Windows Kullanıcısı</cp:lastModifiedBy>
  <cp:revision>2</cp:revision>
  <cp:lastPrinted>2019-01-18T06:46:00Z</cp:lastPrinted>
  <dcterms:created xsi:type="dcterms:W3CDTF">2019-01-18T12:22:00Z</dcterms:created>
  <dcterms:modified xsi:type="dcterms:W3CDTF">2019-01-18T12:22:00Z</dcterms:modified>
</cp:coreProperties>
</file>